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70A27" w14:textId="0E5F3F7E" w:rsidR="003F58E3" w:rsidRPr="003F58E3" w:rsidRDefault="001607D0" w:rsidP="003F58E3">
      <w:pPr>
        <w:suppressAutoHyphens w:val="0"/>
        <w:jc w:val="right"/>
        <w:rPr>
          <w:b/>
          <w:bCs/>
          <w:sz w:val="22"/>
          <w:szCs w:val="22"/>
          <w:lang w:val="et-EE" w:eastAsia="en-US"/>
        </w:rPr>
      </w:pPr>
      <w:r>
        <w:rPr>
          <w:b/>
          <w:bCs/>
          <w:sz w:val="22"/>
          <w:szCs w:val="22"/>
          <w:lang w:val="et-EE" w:eastAsia="en-US"/>
        </w:rPr>
        <w:t xml:space="preserve">  </w:t>
      </w:r>
      <w:r w:rsidR="00AC763C" w:rsidRPr="00AC763C">
        <w:rPr>
          <w:b/>
          <w:bCs/>
          <w:sz w:val="22"/>
          <w:szCs w:val="22"/>
          <w:lang w:val="et-EE" w:eastAsia="en-US"/>
        </w:rPr>
        <w:t>Lisa nr 6.</w:t>
      </w:r>
      <w:r w:rsidR="003B4908">
        <w:rPr>
          <w:b/>
          <w:bCs/>
          <w:sz w:val="22"/>
          <w:szCs w:val="22"/>
          <w:lang w:val="et-EE" w:eastAsia="en-US"/>
        </w:rPr>
        <w:t>1</w:t>
      </w:r>
    </w:p>
    <w:p w14:paraId="6C12684A" w14:textId="2E03BB69" w:rsidR="00F758B0" w:rsidRDefault="00F758B0" w:rsidP="00F758B0">
      <w:pPr>
        <w:suppressAutoHyphens w:val="0"/>
        <w:jc w:val="right"/>
        <w:rPr>
          <w:bCs/>
          <w:sz w:val="22"/>
          <w:szCs w:val="22"/>
          <w:highlight w:val="yellow"/>
          <w:lang w:val="et-EE" w:eastAsia="en-US"/>
        </w:rPr>
      </w:pPr>
      <w:r>
        <w:rPr>
          <w:bCs/>
          <w:sz w:val="22"/>
          <w:szCs w:val="22"/>
          <w:lang w:val="et-EE" w:eastAsia="en-US"/>
        </w:rPr>
        <w:t xml:space="preserve">üürilepingule </w:t>
      </w:r>
      <w:bookmarkStart w:id="0" w:name="_Hlk503518511"/>
      <w:r w:rsidRPr="00394B22">
        <w:rPr>
          <w:bCs/>
          <w:sz w:val="22"/>
          <w:szCs w:val="22"/>
          <w:lang w:val="et-EE" w:eastAsia="en-US"/>
        </w:rPr>
        <w:t xml:space="preserve">nr </w:t>
      </w:r>
      <w:bookmarkEnd w:id="0"/>
      <w:r w:rsidR="00170792" w:rsidRPr="00170792">
        <w:rPr>
          <w:lang w:val="et-EE" w:eastAsia="en-US"/>
        </w:rPr>
        <w:t>KPJ-4/2026-70</w:t>
      </w:r>
    </w:p>
    <w:p w14:paraId="1937CA7C" w14:textId="77777777" w:rsidR="003F58E3" w:rsidRPr="003F58E3" w:rsidRDefault="003F58E3" w:rsidP="003F58E3">
      <w:pPr>
        <w:pStyle w:val="Title"/>
        <w:rPr>
          <w:sz w:val="22"/>
          <w:szCs w:val="22"/>
          <w:lang w:val="et-EE"/>
        </w:rPr>
      </w:pPr>
    </w:p>
    <w:p w14:paraId="0C5FA43B" w14:textId="77777777" w:rsidR="003F58E3" w:rsidRPr="003F58E3" w:rsidRDefault="003F58E3" w:rsidP="003F58E3">
      <w:pPr>
        <w:pStyle w:val="Title"/>
        <w:jc w:val="left"/>
        <w:rPr>
          <w:sz w:val="22"/>
          <w:szCs w:val="22"/>
          <w:lang w:val="et-EE"/>
        </w:rPr>
      </w:pPr>
    </w:p>
    <w:p w14:paraId="4C2C3337" w14:textId="77777777" w:rsidR="003F58E3" w:rsidRPr="003F58E3" w:rsidRDefault="003F58E3" w:rsidP="003F58E3">
      <w:pPr>
        <w:pStyle w:val="Title"/>
        <w:rPr>
          <w:sz w:val="22"/>
          <w:szCs w:val="22"/>
          <w:lang w:val="et-EE"/>
        </w:rPr>
      </w:pPr>
      <w:r>
        <w:rPr>
          <w:sz w:val="22"/>
          <w:szCs w:val="22"/>
          <w:lang w:val="et-EE"/>
        </w:rPr>
        <w:t>PARENDUSTÖÖDE TEOSTAMISE KOKKULEPE</w:t>
      </w:r>
    </w:p>
    <w:p w14:paraId="530FA5D4" w14:textId="77777777" w:rsidR="003F58E3" w:rsidRPr="003F58E3" w:rsidRDefault="003F58E3" w:rsidP="003F58E3">
      <w:pPr>
        <w:jc w:val="both"/>
        <w:rPr>
          <w:i/>
          <w:sz w:val="22"/>
          <w:szCs w:val="22"/>
          <w:lang w:val="et-EE"/>
        </w:rPr>
      </w:pPr>
    </w:p>
    <w:p w14:paraId="655D6007" w14:textId="77777777" w:rsidR="00E336D7" w:rsidRPr="00E336D7" w:rsidRDefault="00E336D7" w:rsidP="007D569D">
      <w:pPr>
        <w:suppressAutoHyphens w:val="0"/>
        <w:jc w:val="both"/>
        <w:rPr>
          <w:sz w:val="22"/>
          <w:szCs w:val="22"/>
          <w:lang w:val="et-EE" w:eastAsia="en-US"/>
        </w:rPr>
      </w:pPr>
    </w:p>
    <w:p w14:paraId="4A39E913" w14:textId="5F69E249" w:rsidR="00E336D7" w:rsidRPr="00E336D7" w:rsidRDefault="00897F7E" w:rsidP="00E336D7">
      <w:pPr>
        <w:numPr>
          <w:ilvl w:val="0"/>
          <w:numId w:val="13"/>
        </w:numPr>
        <w:suppressAutoHyphens w:val="0"/>
        <w:spacing w:after="60"/>
        <w:jc w:val="both"/>
        <w:rPr>
          <w:b/>
          <w:bCs/>
          <w:sz w:val="22"/>
          <w:szCs w:val="22"/>
          <w:lang w:val="et-EE" w:eastAsia="en-US"/>
        </w:rPr>
      </w:pPr>
      <w:r>
        <w:rPr>
          <w:b/>
          <w:sz w:val="22"/>
          <w:szCs w:val="22"/>
          <w:lang w:val="et-EE" w:eastAsia="en-US"/>
        </w:rPr>
        <w:t>E</w:t>
      </w:r>
      <w:r w:rsidR="00E336D7" w:rsidRPr="00E336D7">
        <w:rPr>
          <w:b/>
          <w:sz w:val="22"/>
          <w:szCs w:val="22"/>
          <w:lang w:val="et-EE" w:eastAsia="en-US"/>
        </w:rPr>
        <w:t>esmärk</w:t>
      </w:r>
      <w:r w:rsidRPr="00E336D7">
        <w:rPr>
          <w:b/>
          <w:sz w:val="22"/>
          <w:szCs w:val="22"/>
          <w:lang w:val="et-EE" w:eastAsia="en-US"/>
        </w:rPr>
        <w:t xml:space="preserve"> </w:t>
      </w:r>
      <w:r w:rsidR="00E336D7" w:rsidRPr="00E336D7">
        <w:rPr>
          <w:b/>
          <w:sz w:val="22"/>
          <w:szCs w:val="22"/>
          <w:lang w:val="et-EE" w:eastAsia="en-US"/>
        </w:rPr>
        <w:t xml:space="preserve">ja tähtaeg </w:t>
      </w:r>
    </w:p>
    <w:p w14:paraId="2AAF5366" w14:textId="0C07C189" w:rsidR="00E336D7" w:rsidRPr="003B4908" w:rsidRDefault="00E336D7" w:rsidP="003B4908">
      <w:pPr>
        <w:numPr>
          <w:ilvl w:val="1"/>
          <w:numId w:val="13"/>
        </w:numPr>
        <w:suppressAutoHyphens w:val="0"/>
        <w:spacing w:after="60"/>
        <w:jc w:val="both"/>
        <w:rPr>
          <w:sz w:val="22"/>
          <w:szCs w:val="22"/>
          <w:lang w:val="et-EE" w:eastAsia="en-US"/>
        </w:rPr>
      </w:pPr>
      <w:r w:rsidRPr="00897F7E">
        <w:rPr>
          <w:sz w:val="22"/>
          <w:szCs w:val="22"/>
          <w:lang w:val="et-EE" w:eastAsia="en-US"/>
        </w:rPr>
        <w:t xml:space="preserve">Pooled on kokku leppinud, et </w:t>
      </w:r>
      <w:r w:rsidR="003B4908" w:rsidRPr="003B4908">
        <w:rPr>
          <w:sz w:val="22"/>
          <w:szCs w:val="22"/>
          <w:lang w:val="et-EE" w:eastAsia="en-US"/>
        </w:rPr>
        <w:t>üürileandja teostab üürilepingu eritingimuste punktis 1.1 kirjeldatud kinnistul</w:t>
      </w:r>
      <w:r w:rsidR="00744242">
        <w:rPr>
          <w:sz w:val="22"/>
          <w:szCs w:val="22"/>
          <w:lang w:val="et-EE" w:eastAsia="en-US"/>
        </w:rPr>
        <w:t xml:space="preserve"> </w:t>
      </w:r>
      <w:r w:rsidR="003B4908" w:rsidRPr="00EB7AB5">
        <w:rPr>
          <w:sz w:val="22"/>
          <w:szCs w:val="22"/>
          <w:lang w:val="et-EE" w:eastAsia="en-US"/>
        </w:rPr>
        <w:t xml:space="preserve">hoone </w:t>
      </w:r>
      <w:r w:rsidR="00553C37" w:rsidRPr="00EB7AB5">
        <w:rPr>
          <w:sz w:val="22"/>
          <w:szCs w:val="22"/>
          <w:lang w:val="et-EE" w:eastAsia="en-US"/>
        </w:rPr>
        <w:t>rekonstrueerimiseks</w:t>
      </w:r>
      <w:r w:rsidR="003B4908" w:rsidRPr="00EB7AB5">
        <w:rPr>
          <w:sz w:val="22"/>
          <w:szCs w:val="22"/>
          <w:lang w:val="et-EE" w:eastAsia="en-US"/>
        </w:rPr>
        <w:t xml:space="preserve"> </w:t>
      </w:r>
      <w:r w:rsidR="00EB7AB5" w:rsidRPr="00EB7AB5">
        <w:rPr>
          <w:sz w:val="22"/>
          <w:szCs w:val="22"/>
          <w:lang w:val="et-EE" w:eastAsia="en-US"/>
        </w:rPr>
        <w:t xml:space="preserve">projekteerimis- ja </w:t>
      </w:r>
      <w:r w:rsidR="003B4908" w:rsidRPr="00EB7AB5">
        <w:rPr>
          <w:sz w:val="22"/>
          <w:szCs w:val="22"/>
          <w:lang w:val="et-EE" w:eastAsia="en-US"/>
        </w:rPr>
        <w:t xml:space="preserve">ehitustööd ning nendega kaasnevad tööd </w:t>
      </w:r>
      <w:r w:rsidR="00EB7AB5" w:rsidRPr="00EB7AB5">
        <w:rPr>
          <w:sz w:val="22"/>
          <w:szCs w:val="22"/>
          <w:lang w:val="et-EE" w:eastAsia="en-US"/>
        </w:rPr>
        <w:t>ja</w:t>
      </w:r>
      <w:r w:rsidR="00EB7AB5">
        <w:rPr>
          <w:sz w:val="22"/>
          <w:szCs w:val="22"/>
          <w:lang w:val="et-EE" w:eastAsia="en-US"/>
        </w:rPr>
        <w:t xml:space="preserve"> teenused </w:t>
      </w:r>
      <w:r w:rsidR="003B4908" w:rsidRPr="003B4908">
        <w:rPr>
          <w:sz w:val="22"/>
          <w:szCs w:val="22"/>
          <w:lang w:val="et-EE" w:eastAsia="en-US"/>
        </w:rPr>
        <w:t>(lähtuvalt kokkuleppe lisadest nr 1 ja 2), sh omanikujärelevalve teenus, sisustuse ja seadmete hankimine jm</w:t>
      </w:r>
      <w:r w:rsidR="00B62170" w:rsidRPr="003B4908">
        <w:rPr>
          <w:sz w:val="22"/>
          <w:szCs w:val="22"/>
          <w:lang w:val="et-EE" w:eastAsia="en-US"/>
        </w:rPr>
        <w:t xml:space="preserve"> </w:t>
      </w:r>
      <w:r w:rsidR="00F3757C" w:rsidRPr="003B4908">
        <w:rPr>
          <w:sz w:val="22"/>
          <w:szCs w:val="22"/>
          <w:lang w:val="et-EE" w:eastAsia="en-US"/>
        </w:rPr>
        <w:t>(</w:t>
      </w:r>
      <w:r w:rsidRPr="003B4908">
        <w:rPr>
          <w:sz w:val="22"/>
          <w:szCs w:val="22"/>
          <w:lang w:val="et-EE" w:eastAsia="en-US"/>
        </w:rPr>
        <w:t>edaspidi ühiselt nimetatud</w:t>
      </w:r>
      <w:r w:rsidR="006B472C" w:rsidRPr="003B4908">
        <w:rPr>
          <w:sz w:val="22"/>
          <w:szCs w:val="22"/>
          <w:lang w:val="et-EE" w:eastAsia="en-US"/>
        </w:rPr>
        <w:t xml:space="preserve"> </w:t>
      </w:r>
      <w:r w:rsidR="00FB2EA6" w:rsidRPr="003B4908">
        <w:rPr>
          <w:i/>
          <w:sz w:val="22"/>
          <w:szCs w:val="22"/>
          <w:lang w:val="et-EE" w:eastAsia="en-US"/>
        </w:rPr>
        <w:t>parendu</w:t>
      </w:r>
      <w:r w:rsidRPr="003B4908">
        <w:rPr>
          <w:i/>
          <w:sz w:val="22"/>
          <w:szCs w:val="22"/>
          <w:lang w:val="et-EE" w:eastAsia="en-US"/>
        </w:rPr>
        <w:t>stööd</w:t>
      </w:r>
      <w:r w:rsidRPr="003B4908">
        <w:rPr>
          <w:sz w:val="22"/>
          <w:szCs w:val="22"/>
          <w:lang w:val="et-EE" w:eastAsia="en-US"/>
        </w:rPr>
        <w:t xml:space="preserve">). </w:t>
      </w:r>
      <w:r w:rsidR="00FB2EA6" w:rsidRPr="003B4908">
        <w:rPr>
          <w:sz w:val="22"/>
          <w:szCs w:val="22"/>
          <w:lang w:val="et-EE" w:eastAsia="en-US"/>
        </w:rPr>
        <w:t>Parendus</w:t>
      </w:r>
      <w:r w:rsidRPr="003B4908">
        <w:rPr>
          <w:sz w:val="22"/>
          <w:szCs w:val="22"/>
          <w:lang w:val="et-EE" w:eastAsia="en-US"/>
        </w:rPr>
        <w:t xml:space="preserve">tööde täpsem sisu ja maht lepitakse poolte poolt kokku </w:t>
      </w:r>
      <w:r w:rsidR="00FB2EA6" w:rsidRPr="003B4908">
        <w:rPr>
          <w:sz w:val="22"/>
          <w:szCs w:val="22"/>
          <w:lang w:val="et-EE" w:eastAsia="en-US"/>
        </w:rPr>
        <w:t>parendus</w:t>
      </w:r>
      <w:r w:rsidRPr="003B4908">
        <w:rPr>
          <w:sz w:val="22"/>
          <w:szCs w:val="22"/>
          <w:lang w:val="et-EE" w:eastAsia="en-US"/>
        </w:rPr>
        <w:t xml:space="preserve">tööde teostamiseks korraldatavates riigihangete alusdokumentides (edaspidi nimetatud </w:t>
      </w:r>
      <w:r w:rsidRPr="003B4908">
        <w:rPr>
          <w:i/>
          <w:sz w:val="22"/>
          <w:szCs w:val="22"/>
          <w:lang w:val="et-EE" w:eastAsia="en-US"/>
        </w:rPr>
        <w:t>hankedokumendid</w:t>
      </w:r>
      <w:r w:rsidRPr="003B4908">
        <w:rPr>
          <w:sz w:val="22"/>
          <w:szCs w:val="22"/>
          <w:lang w:val="et-EE" w:eastAsia="en-US"/>
        </w:rPr>
        <w:t>)</w:t>
      </w:r>
      <w:r w:rsidR="00FB2EA6" w:rsidRPr="003B4908">
        <w:rPr>
          <w:sz w:val="22"/>
          <w:szCs w:val="22"/>
          <w:lang w:val="et-EE" w:eastAsia="en-US"/>
        </w:rPr>
        <w:t>, arvestades seejuures parendustööde teostamiseks vajalike rahaliste vahendite olemasolu</w:t>
      </w:r>
      <w:r w:rsidRPr="003B4908">
        <w:rPr>
          <w:sz w:val="22"/>
          <w:szCs w:val="22"/>
          <w:lang w:val="et-EE" w:eastAsia="en-US"/>
        </w:rPr>
        <w:t>.</w:t>
      </w:r>
    </w:p>
    <w:p w14:paraId="2C179791" w14:textId="77777777" w:rsidR="00FB2EA6" w:rsidRDefault="00E336D7" w:rsidP="00FB2EA6">
      <w:pPr>
        <w:numPr>
          <w:ilvl w:val="1"/>
          <w:numId w:val="13"/>
        </w:numPr>
        <w:suppressAutoHyphens w:val="0"/>
        <w:spacing w:after="60"/>
        <w:jc w:val="both"/>
        <w:rPr>
          <w:sz w:val="22"/>
          <w:szCs w:val="22"/>
          <w:lang w:val="et-EE" w:eastAsia="en-US"/>
        </w:rPr>
      </w:pPr>
      <w:r w:rsidRPr="00E336D7">
        <w:rPr>
          <w:sz w:val="22"/>
          <w:szCs w:val="22"/>
          <w:lang w:val="et-EE" w:eastAsia="en-US"/>
        </w:rPr>
        <w:t>Kokkuleppega reguleeritakse pooltevaheline koostöö lähtuvalt kokkuleppe eesmärgist ning poolte kohustused ja õigused.</w:t>
      </w:r>
    </w:p>
    <w:p w14:paraId="201E4F13" w14:textId="14B16015" w:rsidR="00E336D7" w:rsidRPr="00E336D7" w:rsidRDefault="00FB2EA6" w:rsidP="007D569D">
      <w:pPr>
        <w:numPr>
          <w:ilvl w:val="1"/>
          <w:numId w:val="13"/>
        </w:numPr>
        <w:suppressAutoHyphens w:val="0"/>
        <w:jc w:val="both"/>
        <w:rPr>
          <w:sz w:val="22"/>
          <w:szCs w:val="22"/>
          <w:lang w:val="et-EE" w:eastAsia="en-US"/>
        </w:rPr>
      </w:pPr>
      <w:r w:rsidRPr="00FB2EA6">
        <w:rPr>
          <w:sz w:val="22"/>
          <w:szCs w:val="22"/>
          <w:lang w:val="et-EE" w:eastAsia="en-US"/>
        </w:rPr>
        <w:t xml:space="preserve">Üürileandja on kohustatud teostama parendustööd ja andma need üürnikule üle </w:t>
      </w:r>
      <w:r w:rsidRPr="00B62170">
        <w:rPr>
          <w:b/>
          <w:bCs/>
          <w:sz w:val="22"/>
          <w:szCs w:val="22"/>
          <w:lang w:val="et-EE" w:eastAsia="en-US"/>
        </w:rPr>
        <w:t xml:space="preserve">hiljemalt </w:t>
      </w:r>
      <w:r w:rsidR="00394B22">
        <w:rPr>
          <w:b/>
          <w:bCs/>
          <w:sz w:val="22"/>
          <w:szCs w:val="22"/>
          <w:lang w:val="et-EE" w:eastAsia="en-US"/>
        </w:rPr>
        <w:t>31.</w:t>
      </w:r>
      <w:r w:rsidR="00EB7AB5">
        <w:rPr>
          <w:b/>
          <w:bCs/>
          <w:sz w:val="22"/>
          <w:szCs w:val="22"/>
          <w:lang w:val="et-EE" w:eastAsia="en-US"/>
        </w:rPr>
        <w:t>12</w:t>
      </w:r>
      <w:r w:rsidR="00394B22">
        <w:rPr>
          <w:b/>
          <w:bCs/>
          <w:sz w:val="22"/>
          <w:szCs w:val="22"/>
          <w:lang w:val="et-EE" w:eastAsia="en-US"/>
        </w:rPr>
        <w:t>.202</w:t>
      </w:r>
      <w:r w:rsidR="00EB7AB5">
        <w:rPr>
          <w:b/>
          <w:bCs/>
          <w:sz w:val="22"/>
          <w:szCs w:val="22"/>
          <w:lang w:val="et-EE" w:eastAsia="en-US"/>
        </w:rPr>
        <w:t>9</w:t>
      </w:r>
      <w:r w:rsidR="00F43FA3">
        <w:rPr>
          <w:b/>
          <w:bCs/>
          <w:sz w:val="22"/>
          <w:szCs w:val="22"/>
          <w:lang w:val="et-EE" w:eastAsia="en-US"/>
        </w:rPr>
        <w:t xml:space="preserve"> </w:t>
      </w:r>
      <w:r w:rsidRPr="00FB2EA6">
        <w:rPr>
          <w:sz w:val="22"/>
          <w:szCs w:val="22"/>
          <w:lang w:val="et-EE" w:eastAsia="en-US"/>
        </w:rPr>
        <w:t>tingimusel, et ei esine kokkuleppe punkti 6.2 alapunktides kirjeldatud tähtaega edasilükkavaid asjaolusid</w:t>
      </w:r>
      <w:r w:rsidR="00E336D7" w:rsidRPr="00E336D7">
        <w:rPr>
          <w:sz w:val="22"/>
          <w:szCs w:val="22"/>
          <w:lang w:val="et-EE" w:eastAsia="en-US"/>
        </w:rPr>
        <w:t>.</w:t>
      </w:r>
    </w:p>
    <w:p w14:paraId="45CC449F" w14:textId="77777777" w:rsidR="00E336D7" w:rsidRPr="00E336D7" w:rsidRDefault="00E336D7" w:rsidP="007D569D">
      <w:pPr>
        <w:suppressAutoHyphens w:val="0"/>
        <w:jc w:val="both"/>
        <w:rPr>
          <w:sz w:val="22"/>
          <w:szCs w:val="22"/>
          <w:lang w:val="et-EE" w:eastAsia="en-US"/>
        </w:rPr>
      </w:pPr>
    </w:p>
    <w:p w14:paraId="487174DB" w14:textId="77777777" w:rsidR="00E336D7" w:rsidRPr="00E336D7" w:rsidRDefault="00E336D7" w:rsidP="00E336D7">
      <w:pPr>
        <w:numPr>
          <w:ilvl w:val="0"/>
          <w:numId w:val="13"/>
        </w:numPr>
        <w:suppressAutoHyphens w:val="0"/>
        <w:spacing w:after="60"/>
        <w:jc w:val="both"/>
        <w:rPr>
          <w:b/>
          <w:sz w:val="22"/>
          <w:szCs w:val="22"/>
          <w:lang w:val="et-EE" w:eastAsia="en-US"/>
        </w:rPr>
      </w:pPr>
      <w:r w:rsidRPr="00E336D7">
        <w:rPr>
          <w:b/>
          <w:sz w:val="22"/>
          <w:szCs w:val="22"/>
          <w:lang w:val="et-EE" w:eastAsia="en-US"/>
        </w:rPr>
        <w:t>Üürileandja on kohustatud:</w:t>
      </w:r>
    </w:p>
    <w:p w14:paraId="439CE161" w14:textId="7E9F3716" w:rsidR="00E336D7" w:rsidRPr="005667DF" w:rsidRDefault="00951912" w:rsidP="005667DF">
      <w:pPr>
        <w:numPr>
          <w:ilvl w:val="1"/>
          <w:numId w:val="13"/>
        </w:numPr>
        <w:suppressAutoHyphens w:val="0"/>
        <w:spacing w:after="60"/>
        <w:jc w:val="both"/>
        <w:rPr>
          <w:b/>
          <w:sz w:val="22"/>
          <w:szCs w:val="22"/>
          <w:lang w:val="et-EE" w:eastAsia="en-US"/>
        </w:rPr>
      </w:pPr>
      <w:r w:rsidRPr="005667DF">
        <w:rPr>
          <w:sz w:val="22"/>
          <w:szCs w:val="22"/>
          <w:lang w:val="et-EE" w:eastAsia="en-US"/>
        </w:rPr>
        <w:t>korraldama ja finantseerima parendustööd vastavalt</w:t>
      </w:r>
      <w:r w:rsidR="000F6006" w:rsidRPr="005667DF">
        <w:rPr>
          <w:sz w:val="22"/>
          <w:szCs w:val="22"/>
          <w:lang w:val="et-EE" w:eastAsia="en-US"/>
        </w:rPr>
        <w:t xml:space="preserve"> kokkuleppe </w:t>
      </w:r>
      <w:r w:rsidRPr="005667DF">
        <w:rPr>
          <w:sz w:val="22"/>
          <w:szCs w:val="22"/>
          <w:lang w:val="et-EE" w:eastAsia="en-US"/>
        </w:rPr>
        <w:t>lisa</w:t>
      </w:r>
      <w:r w:rsidR="00B62170" w:rsidRPr="005667DF">
        <w:rPr>
          <w:sz w:val="22"/>
          <w:szCs w:val="22"/>
          <w:lang w:val="et-EE" w:eastAsia="en-US"/>
        </w:rPr>
        <w:t>dele</w:t>
      </w:r>
      <w:r w:rsidRPr="005667DF">
        <w:rPr>
          <w:sz w:val="22"/>
          <w:szCs w:val="22"/>
          <w:lang w:val="et-EE" w:eastAsia="en-US"/>
        </w:rPr>
        <w:t xml:space="preserve"> nr</w:t>
      </w:r>
      <w:r w:rsidR="000F6006" w:rsidRPr="005667DF">
        <w:rPr>
          <w:sz w:val="22"/>
          <w:szCs w:val="22"/>
          <w:lang w:val="et-EE" w:eastAsia="en-US"/>
        </w:rPr>
        <w:t xml:space="preserve"> 1</w:t>
      </w:r>
      <w:r w:rsidR="00B62170" w:rsidRPr="005667DF">
        <w:rPr>
          <w:sz w:val="22"/>
          <w:szCs w:val="22"/>
          <w:lang w:val="et-EE" w:eastAsia="en-US"/>
        </w:rPr>
        <w:t xml:space="preserve"> ja </w:t>
      </w:r>
      <w:r w:rsidR="000F6006" w:rsidRPr="005667DF">
        <w:rPr>
          <w:sz w:val="22"/>
          <w:szCs w:val="22"/>
          <w:lang w:val="et-EE" w:eastAsia="en-US"/>
        </w:rPr>
        <w:t>2</w:t>
      </w:r>
      <w:r w:rsidRPr="005667DF">
        <w:rPr>
          <w:sz w:val="22"/>
          <w:szCs w:val="22"/>
          <w:lang w:val="et-EE" w:eastAsia="en-US"/>
        </w:rPr>
        <w:t xml:space="preserve">. </w:t>
      </w:r>
      <w:r w:rsidR="00394B22" w:rsidRPr="005667DF">
        <w:rPr>
          <w:b/>
          <w:bCs/>
          <w:sz w:val="22"/>
          <w:szCs w:val="22"/>
          <w:lang w:val="et-EE" w:eastAsia="en-US"/>
        </w:rPr>
        <w:t>Eeldatav parendustööde maksumus on</w:t>
      </w:r>
      <w:r w:rsidR="00394B22" w:rsidRPr="005667DF">
        <w:rPr>
          <w:b/>
          <w:sz w:val="22"/>
          <w:szCs w:val="22"/>
          <w:lang w:val="et-EE" w:eastAsia="en-US"/>
        </w:rPr>
        <w:t xml:space="preserve"> </w:t>
      </w:r>
      <w:r w:rsidR="00B241FA">
        <w:rPr>
          <w:b/>
          <w:bCs/>
          <w:sz w:val="22"/>
          <w:szCs w:val="22"/>
          <w:lang w:val="et-EE" w:eastAsia="en-US"/>
        </w:rPr>
        <w:t>394 311</w:t>
      </w:r>
      <w:r w:rsidR="00394B22" w:rsidRPr="005667DF">
        <w:rPr>
          <w:b/>
          <w:bCs/>
          <w:sz w:val="22"/>
          <w:szCs w:val="22"/>
          <w:lang w:val="et-EE" w:eastAsia="en-US"/>
        </w:rPr>
        <w:t xml:space="preserve"> </w:t>
      </w:r>
      <w:r w:rsidR="00394B22" w:rsidRPr="005667DF">
        <w:rPr>
          <w:b/>
          <w:sz w:val="22"/>
          <w:szCs w:val="22"/>
          <w:lang w:val="et-EE" w:eastAsia="en-US"/>
        </w:rPr>
        <w:t>(</w:t>
      </w:r>
      <w:r w:rsidR="00B241FA">
        <w:rPr>
          <w:b/>
          <w:sz w:val="22"/>
          <w:szCs w:val="22"/>
          <w:lang w:val="et-EE" w:eastAsia="en-US"/>
        </w:rPr>
        <w:t>kolm</w:t>
      </w:r>
      <w:r w:rsidR="00672CAA">
        <w:rPr>
          <w:b/>
          <w:sz w:val="22"/>
          <w:szCs w:val="22"/>
          <w:lang w:val="et-EE" w:eastAsia="en-US"/>
        </w:rPr>
        <w:t xml:space="preserve">sada </w:t>
      </w:r>
      <w:r w:rsidR="00B241FA">
        <w:rPr>
          <w:b/>
          <w:sz w:val="22"/>
          <w:szCs w:val="22"/>
          <w:lang w:val="et-EE" w:eastAsia="en-US"/>
        </w:rPr>
        <w:t>üheksa</w:t>
      </w:r>
      <w:r w:rsidR="00672CAA">
        <w:rPr>
          <w:b/>
          <w:sz w:val="22"/>
          <w:szCs w:val="22"/>
          <w:lang w:val="et-EE" w:eastAsia="en-US"/>
        </w:rPr>
        <w:t xml:space="preserve">kümmend </w:t>
      </w:r>
      <w:r w:rsidR="00B241FA">
        <w:rPr>
          <w:b/>
          <w:sz w:val="22"/>
          <w:szCs w:val="22"/>
          <w:lang w:val="et-EE" w:eastAsia="en-US"/>
        </w:rPr>
        <w:t>neli</w:t>
      </w:r>
      <w:r w:rsidR="00672CAA">
        <w:rPr>
          <w:b/>
          <w:sz w:val="22"/>
          <w:szCs w:val="22"/>
          <w:lang w:val="et-EE" w:eastAsia="en-US"/>
        </w:rPr>
        <w:t xml:space="preserve"> tuhat </w:t>
      </w:r>
      <w:r w:rsidR="00B241FA">
        <w:rPr>
          <w:b/>
          <w:sz w:val="22"/>
          <w:szCs w:val="22"/>
          <w:lang w:val="et-EE" w:eastAsia="en-US"/>
        </w:rPr>
        <w:t>kolm</w:t>
      </w:r>
      <w:r w:rsidR="00672CAA">
        <w:rPr>
          <w:b/>
          <w:sz w:val="22"/>
          <w:szCs w:val="22"/>
          <w:lang w:val="et-EE" w:eastAsia="en-US"/>
        </w:rPr>
        <w:t xml:space="preserve">sada </w:t>
      </w:r>
      <w:r w:rsidR="00B241FA">
        <w:rPr>
          <w:b/>
          <w:sz w:val="22"/>
          <w:szCs w:val="22"/>
          <w:lang w:val="et-EE" w:eastAsia="en-US"/>
        </w:rPr>
        <w:t>üksteist</w:t>
      </w:r>
      <w:r w:rsidR="00394B22" w:rsidRPr="005667DF">
        <w:rPr>
          <w:b/>
          <w:sz w:val="22"/>
          <w:szCs w:val="22"/>
          <w:lang w:val="et-EE" w:eastAsia="en-US"/>
        </w:rPr>
        <w:t>) eurot, millele lisandub käibemaks</w:t>
      </w:r>
      <w:r w:rsidR="00394B22" w:rsidRPr="005667DF">
        <w:rPr>
          <w:sz w:val="22"/>
          <w:szCs w:val="22"/>
          <w:lang w:val="et-EE" w:eastAsia="en-US"/>
        </w:rPr>
        <w:t xml:space="preserve"> ning mis on arvestatud koos reservi ja</w:t>
      </w:r>
      <w:r w:rsidR="00394B22" w:rsidRPr="005667DF">
        <w:rPr>
          <w:b/>
          <w:bCs/>
          <w:sz w:val="22"/>
          <w:szCs w:val="22"/>
          <w:lang w:val="et-EE" w:eastAsia="en-US"/>
        </w:rPr>
        <w:t xml:space="preserve"> </w:t>
      </w:r>
      <w:r w:rsidR="00394B22" w:rsidRPr="005667DF">
        <w:rPr>
          <w:sz w:val="22"/>
          <w:szCs w:val="22"/>
          <w:lang w:val="et-EE" w:eastAsia="en-US"/>
        </w:rPr>
        <w:t>üürileandja projektijuhtimise otseste kuludega</w:t>
      </w:r>
      <w:r w:rsidR="005667DF" w:rsidRPr="005667DF">
        <w:rPr>
          <w:sz w:val="22"/>
          <w:szCs w:val="22"/>
          <w:lang w:val="et-EE" w:eastAsia="en-US"/>
        </w:rPr>
        <w:t>.</w:t>
      </w:r>
      <w:r w:rsidR="00394B22" w:rsidRPr="005667DF">
        <w:rPr>
          <w:sz w:val="22"/>
          <w:szCs w:val="22"/>
          <w:lang w:val="et-EE" w:eastAsia="en-US"/>
        </w:rPr>
        <w:t xml:space="preserve"> </w:t>
      </w:r>
      <w:r w:rsidR="00394B22" w:rsidRPr="005667DF">
        <w:rPr>
          <w:b/>
          <w:bCs/>
          <w:sz w:val="22"/>
          <w:szCs w:val="22"/>
          <w:lang w:val="et-EE" w:eastAsia="en-US"/>
        </w:rPr>
        <w:t>Üürile lisanduvate kapitalikomponentide</w:t>
      </w:r>
      <w:r w:rsidR="00394B22" w:rsidRPr="005667DF">
        <w:rPr>
          <w:sz w:val="22"/>
          <w:szCs w:val="22"/>
          <w:lang w:val="et-EE" w:eastAsia="en-US"/>
        </w:rPr>
        <w:t xml:space="preserve"> (vastavalt punktidele 7 ja 8) </w:t>
      </w:r>
      <w:r w:rsidR="00394B22" w:rsidRPr="005667DF">
        <w:rPr>
          <w:b/>
          <w:bCs/>
          <w:sz w:val="22"/>
          <w:szCs w:val="22"/>
          <w:lang w:val="et-EE" w:eastAsia="en-US"/>
        </w:rPr>
        <w:t>arvutamise aluseks olev</w:t>
      </w:r>
      <w:r w:rsidR="00394B22" w:rsidRPr="005667DF">
        <w:rPr>
          <w:sz w:val="22"/>
          <w:szCs w:val="22"/>
          <w:lang w:val="et-EE" w:eastAsia="en-US"/>
        </w:rPr>
        <w:t xml:space="preserve"> </w:t>
      </w:r>
      <w:r w:rsidR="00394B22" w:rsidRPr="005667DF">
        <w:rPr>
          <w:b/>
          <w:bCs/>
          <w:sz w:val="22"/>
          <w:szCs w:val="22"/>
          <w:lang w:val="et-EE" w:eastAsia="en-US"/>
        </w:rPr>
        <w:t>eeldatav</w:t>
      </w:r>
      <w:r w:rsidR="00394B22" w:rsidRPr="005667DF">
        <w:rPr>
          <w:sz w:val="22"/>
          <w:szCs w:val="22"/>
          <w:lang w:val="et-EE" w:eastAsia="en-US"/>
        </w:rPr>
        <w:t xml:space="preserve"> </w:t>
      </w:r>
      <w:r w:rsidR="00394B22" w:rsidRPr="005667DF">
        <w:rPr>
          <w:b/>
          <w:bCs/>
          <w:sz w:val="22"/>
          <w:szCs w:val="22"/>
          <w:lang w:val="et-EE" w:eastAsia="en-US"/>
        </w:rPr>
        <w:t>maksumus on</w:t>
      </w:r>
      <w:r w:rsidR="00394B22" w:rsidRPr="005667DF">
        <w:rPr>
          <w:sz w:val="22"/>
          <w:szCs w:val="22"/>
          <w:lang w:val="et-EE" w:eastAsia="en-US"/>
        </w:rPr>
        <w:t xml:space="preserve"> </w:t>
      </w:r>
      <w:r w:rsidR="00B241FA">
        <w:rPr>
          <w:b/>
          <w:bCs/>
          <w:sz w:val="22"/>
          <w:szCs w:val="22"/>
          <w:lang w:val="et-EE" w:eastAsia="en-US"/>
        </w:rPr>
        <w:t>436 427</w:t>
      </w:r>
      <w:r w:rsidR="00394B22" w:rsidRPr="005667DF">
        <w:rPr>
          <w:b/>
          <w:bCs/>
          <w:sz w:val="22"/>
          <w:szCs w:val="22"/>
          <w:lang w:val="et-EE" w:eastAsia="en-US"/>
        </w:rPr>
        <w:t xml:space="preserve"> (</w:t>
      </w:r>
      <w:r w:rsidR="00B241FA">
        <w:rPr>
          <w:b/>
          <w:bCs/>
          <w:sz w:val="22"/>
          <w:szCs w:val="22"/>
          <w:lang w:val="et-EE" w:eastAsia="en-US"/>
        </w:rPr>
        <w:t>neli</w:t>
      </w:r>
      <w:r w:rsidR="00EB7AB5">
        <w:rPr>
          <w:b/>
          <w:bCs/>
          <w:sz w:val="22"/>
          <w:szCs w:val="22"/>
          <w:lang w:val="et-EE" w:eastAsia="en-US"/>
        </w:rPr>
        <w:t>sada k</w:t>
      </w:r>
      <w:r w:rsidR="00B241FA">
        <w:rPr>
          <w:b/>
          <w:bCs/>
          <w:sz w:val="22"/>
          <w:szCs w:val="22"/>
          <w:lang w:val="et-EE" w:eastAsia="en-US"/>
        </w:rPr>
        <w:t>olm</w:t>
      </w:r>
      <w:r w:rsidR="00EB7AB5">
        <w:rPr>
          <w:b/>
          <w:bCs/>
          <w:sz w:val="22"/>
          <w:szCs w:val="22"/>
          <w:lang w:val="et-EE" w:eastAsia="en-US"/>
        </w:rPr>
        <w:t>kümmend k</w:t>
      </w:r>
      <w:r w:rsidR="00B241FA">
        <w:rPr>
          <w:b/>
          <w:bCs/>
          <w:sz w:val="22"/>
          <w:szCs w:val="22"/>
          <w:lang w:val="et-EE" w:eastAsia="en-US"/>
        </w:rPr>
        <w:t>uus</w:t>
      </w:r>
      <w:r w:rsidR="00EB7AB5">
        <w:rPr>
          <w:b/>
          <w:bCs/>
          <w:sz w:val="22"/>
          <w:szCs w:val="22"/>
          <w:lang w:val="et-EE" w:eastAsia="en-US"/>
        </w:rPr>
        <w:t xml:space="preserve"> tuhat </w:t>
      </w:r>
      <w:r w:rsidR="00B241FA">
        <w:rPr>
          <w:b/>
          <w:bCs/>
          <w:sz w:val="22"/>
          <w:szCs w:val="22"/>
          <w:lang w:val="et-EE" w:eastAsia="en-US"/>
        </w:rPr>
        <w:t xml:space="preserve">nelisada </w:t>
      </w:r>
      <w:r w:rsidR="00EB7AB5">
        <w:rPr>
          <w:b/>
          <w:bCs/>
          <w:sz w:val="22"/>
          <w:szCs w:val="22"/>
          <w:lang w:val="et-EE" w:eastAsia="en-US"/>
        </w:rPr>
        <w:t>k</w:t>
      </w:r>
      <w:r w:rsidR="00672CAA">
        <w:rPr>
          <w:b/>
          <w:bCs/>
          <w:sz w:val="22"/>
          <w:szCs w:val="22"/>
          <w:lang w:val="et-EE" w:eastAsia="en-US"/>
        </w:rPr>
        <w:t>ak</w:t>
      </w:r>
      <w:r w:rsidR="00EB7AB5">
        <w:rPr>
          <w:b/>
          <w:bCs/>
          <w:sz w:val="22"/>
          <w:szCs w:val="22"/>
          <w:lang w:val="et-EE" w:eastAsia="en-US"/>
        </w:rPr>
        <w:t xml:space="preserve">skümmend </w:t>
      </w:r>
      <w:r w:rsidR="00B241FA">
        <w:rPr>
          <w:b/>
          <w:bCs/>
          <w:sz w:val="22"/>
          <w:szCs w:val="22"/>
          <w:lang w:val="et-EE" w:eastAsia="en-US"/>
        </w:rPr>
        <w:t>seitse</w:t>
      </w:r>
      <w:r w:rsidR="00394B22" w:rsidRPr="005667DF">
        <w:rPr>
          <w:b/>
          <w:bCs/>
          <w:sz w:val="22"/>
          <w:szCs w:val="22"/>
          <w:lang w:val="et-EE" w:eastAsia="en-US"/>
        </w:rPr>
        <w:t xml:space="preserve">) eurot, millele lisandub käibemaks </w:t>
      </w:r>
      <w:r w:rsidR="00394B22" w:rsidRPr="005667DF">
        <w:rPr>
          <w:sz w:val="22"/>
          <w:szCs w:val="22"/>
          <w:lang w:val="et-EE" w:eastAsia="en-US"/>
        </w:rPr>
        <w:t xml:space="preserve">ning mis lisaks eelnevalt toodud maksumusele on arvestatud koos projektijuhtimise kaudsete kulude ja üürileandja finantseeritava parendustööde teostamise aegse omakapitali ja </w:t>
      </w:r>
      <w:proofErr w:type="spellStart"/>
      <w:r w:rsidR="00394B22" w:rsidRPr="005667DF">
        <w:rPr>
          <w:sz w:val="22"/>
          <w:szCs w:val="22"/>
          <w:lang w:val="et-EE" w:eastAsia="en-US"/>
        </w:rPr>
        <w:t>võõrkapitali</w:t>
      </w:r>
      <w:proofErr w:type="spellEnd"/>
      <w:r w:rsidR="00394B22" w:rsidRPr="005667DF">
        <w:rPr>
          <w:sz w:val="22"/>
          <w:szCs w:val="22"/>
          <w:lang w:val="et-EE" w:eastAsia="en-US"/>
        </w:rPr>
        <w:t xml:space="preserve"> intressikuluga. Parendustööde täpne maksumus selgub pärast parendustööde lõppemist. Juhul, kui parendustööde eeldatav maksumus suureneb, kooskõlastab üürileandja selle vähemalt kirjalikku taasesitamist võimaldavas vormis eelnevalt üürnikuga ning pooled sõlmivad vajadusel kokkuleppe muudatuse</w:t>
      </w:r>
      <w:r w:rsidR="00711BF5" w:rsidRPr="005667DF">
        <w:rPr>
          <w:sz w:val="22"/>
          <w:szCs w:val="22"/>
          <w:lang w:val="et-EE" w:eastAsia="en-US"/>
        </w:rPr>
        <w:t>;</w:t>
      </w:r>
    </w:p>
    <w:p w14:paraId="747F2EAF" w14:textId="77777777" w:rsidR="00FB2EA6" w:rsidRPr="00FB2EA6" w:rsidRDefault="00FB2EA6" w:rsidP="00FB2EA6">
      <w:pPr>
        <w:pStyle w:val="BodyText"/>
        <w:numPr>
          <w:ilvl w:val="1"/>
          <w:numId w:val="13"/>
        </w:numPr>
        <w:suppressAutoHyphens w:val="0"/>
        <w:spacing w:after="60"/>
        <w:jc w:val="both"/>
        <w:rPr>
          <w:sz w:val="22"/>
          <w:szCs w:val="22"/>
          <w:lang w:val="et-EE"/>
        </w:rPr>
      </w:pPr>
      <w:r w:rsidRPr="00FB2EA6">
        <w:rPr>
          <w:sz w:val="22"/>
          <w:szCs w:val="22"/>
          <w:lang w:val="et-EE"/>
        </w:rPr>
        <w:t>parendustööde teostamise korraldamisel kinni pidama kokku lepitud tähtaegadest ning korraldama parendustööde ning sellega kaasnevate tegevuste teostamist efektiivselt, üürniku jaoks parimal võimalikul viisil, saavutamaks kvaliteetne tulemus optimaalsete kulutustega ning arvestades hilisemate ekspluatatsioonikuludega;</w:t>
      </w:r>
    </w:p>
    <w:p w14:paraId="4E2EF7B8" w14:textId="77777777" w:rsidR="00FB2EA6" w:rsidRPr="00FB2EA6" w:rsidRDefault="00FB2EA6" w:rsidP="00FB2EA6">
      <w:pPr>
        <w:pStyle w:val="BodyText"/>
        <w:numPr>
          <w:ilvl w:val="1"/>
          <w:numId w:val="13"/>
        </w:numPr>
        <w:suppressAutoHyphens w:val="0"/>
        <w:spacing w:after="60"/>
        <w:jc w:val="both"/>
        <w:rPr>
          <w:sz w:val="22"/>
          <w:szCs w:val="22"/>
          <w:lang w:val="et-EE"/>
        </w:rPr>
      </w:pPr>
      <w:r w:rsidRPr="00FB2EA6">
        <w:rPr>
          <w:sz w:val="22"/>
          <w:szCs w:val="22"/>
          <w:lang w:val="et-EE"/>
        </w:rPr>
        <w:t>koostama parendustööde hankedokumendid ning kooskõlastama hankedokumentide tehnilise kirjelduse üürnikuga enne hanketeate avaldamist või pakkumuse esitamise ettepaneku esitamist kvalifitseeritud taotlejatele. Üürnikul ei ole õigust hankedokumentide kooskõlastamisest ebamõistlikult keelduda;</w:t>
      </w:r>
    </w:p>
    <w:p w14:paraId="7AE22954" w14:textId="77777777"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 xml:space="preserve">mitte tegema muudatusi või täiendusi üürniku poolt kooskõlastatud parendustööde lahendustes ilma üürniku kirjalikku taasesitamist võimaldavas vormis antud nõusolekuta, </w:t>
      </w:r>
      <w:r w:rsidRPr="00FB2EA6">
        <w:rPr>
          <w:rFonts w:cs="Arial"/>
          <w:sz w:val="22"/>
          <w:szCs w:val="22"/>
          <w:lang w:val="et-EE"/>
        </w:rPr>
        <w:t>kusjuures üürnikul ei ole õigust nõusoleku andmisest ebamõistlikult keelduda, sealhulgas ei ole õigust nõusoleku andmisest keelduda, kui mõni vastav muudatus osutub vajalikuks õigusaktides sätestatud nõuete või asjaomase haldusorgani poolt seatud tingimuste täitmiseks;</w:t>
      </w:r>
    </w:p>
    <w:p w14:paraId="51587366" w14:textId="77777777" w:rsidR="00FB2EA6" w:rsidRPr="00FB2EA6" w:rsidRDefault="00FB2EA6" w:rsidP="00FB2EA6">
      <w:pPr>
        <w:numPr>
          <w:ilvl w:val="1"/>
          <w:numId w:val="13"/>
        </w:numPr>
        <w:suppressAutoHyphens w:val="0"/>
        <w:spacing w:after="60"/>
        <w:jc w:val="both"/>
        <w:rPr>
          <w:rFonts w:cs="Arial"/>
          <w:sz w:val="22"/>
          <w:szCs w:val="22"/>
          <w:lang w:val="et-EE"/>
        </w:rPr>
      </w:pPr>
      <w:r w:rsidRPr="00FB2EA6">
        <w:rPr>
          <w:rFonts w:cs="Arial"/>
          <w:sz w:val="22"/>
          <w:szCs w:val="22"/>
          <w:lang w:val="et-EE"/>
        </w:rPr>
        <w:t xml:space="preserve">vaatama 5 (viie) tööpäeva jooksul läbi ettepanekud parendustööde muutmiseks (sh eelnevalt kokkulepitust erinevate või määratlemata materjalide kasutamiseks) ning parendustööde teostamist rahaliselt, ajaliselt või muul viisil oluliselt mõjutavate ettepanekute puhul esitama üürnikule selliste ettepanekute kohta põhjendatud kaalutlused koos täiendava raha- ja ajakulu või muude oluliste tagajärgede </w:t>
      </w:r>
      <w:proofErr w:type="spellStart"/>
      <w:r w:rsidRPr="00FB2EA6">
        <w:rPr>
          <w:rFonts w:cs="Arial"/>
          <w:sz w:val="22"/>
          <w:szCs w:val="22"/>
          <w:lang w:val="et-EE"/>
        </w:rPr>
        <w:t>äranäitamisega</w:t>
      </w:r>
      <w:proofErr w:type="spellEnd"/>
      <w:r w:rsidRPr="00FB2EA6">
        <w:rPr>
          <w:rFonts w:cs="Arial"/>
          <w:sz w:val="22"/>
          <w:szCs w:val="22"/>
          <w:lang w:val="et-EE"/>
        </w:rPr>
        <w:t>;</w:t>
      </w:r>
    </w:p>
    <w:p w14:paraId="495001DF" w14:textId="77777777"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 xml:space="preserve">üürniku nõudmisel andma aru parendustööde teostamise käigust ning võimaldama üürniku esindajal igal ajal teostada kontrolli teostatavate parendustööde mahu ja kvaliteedi, samuti kasutatavate </w:t>
      </w:r>
      <w:r w:rsidRPr="00FB2EA6">
        <w:rPr>
          <w:sz w:val="22"/>
          <w:szCs w:val="22"/>
          <w:lang w:val="et-EE"/>
        </w:rPr>
        <w:lastRenderedPageBreak/>
        <w:t>materjalide, seadmete ja detailide vastavuse üle kokkulepitud parendustööde lahendustele ja kooskõlastatud hankedokumentidele;</w:t>
      </w:r>
    </w:p>
    <w:p w14:paraId="1D649E7B" w14:textId="77777777"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 xml:space="preserve">korraldama vastavalt vajadusele, sh üürniku esindaja nõudmisel parendustööde teostamisega seotud küsimustes nõupidamisi ning kaasama parendustööde teostamisega seotud nõupidamistele üürniku esindaja; </w:t>
      </w:r>
    </w:p>
    <w:p w14:paraId="38209FB0" w14:textId="77777777"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teatama esimesel võimalusel kirjalikku taasesitamist võimaldavas vormis üürniku esindajale parendustööde valmimise lõpptähtaja muutmise soovist, tähtaja muutumise põhjustest ja sellega kaasnevatest riskidest;</w:t>
      </w:r>
    </w:p>
    <w:p w14:paraId="569AF5F5" w14:textId="77777777" w:rsidR="00FB2EA6" w:rsidRPr="00FB2EA6" w:rsidRDefault="00FB2EA6" w:rsidP="007D569D">
      <w:pPr>
        <w:numPr>
          <w:ilvl w:val="1"/>
          <w:numId w:val="13"/>
        </w:numPr>
        <w:suppressAutoHyphens w:val="0"/>
        <w:jc w:val="both"/>
        <w:rPr>
          <w:sz w:val="22"/>
          <w:szCs w:val="22"/>
          <w:lang w:val="et-EE"/>
        </w:rPr>
      </w:pPr>
      <w:r w:rsidRPr="00FB2EA6">
        <w:rPr>
          <w:sz w:val="22"/>
          <w:szCs w:val="22"/>
          <w:lang w:val="et-EE"/>
        </w:rPr>
        <w:t>koostama ja säilitama parendustöid puudutavad dokumendid (poolte vahel sõlmitud kokkulepped, aktid, koosolekute protokollid ja üürnikuga kooskõlastatud dokumendid) ja esitama need üürnikule tutvumiseks vastava nõude saamisest 5 (viie) tööpäeva jooksul.</w:t>
      </w:r>
    </w:p>
    <w:p w14:paraId="11DA9BBD" w14:textId="77777777" w:rsidR="00FB2EA6" w:rsidRPr="00FB2EA6" w:rsidRDefault="00FB2EA6" w:rsidP="007D569D">
      <w:pPr>
        <w:jc w:val="both"/>
        <w:rPr>
          <w:sz w:val="22"/>
          <w:szCs w:val="22"/>
          <w:lang w:val="et-EE"/>
        </w:rPr>
      </w:pPr>
    </w:p>
    <w:p w14:paraId="0A954C13" w14:textId="77777777" w:rsidR="00FB2EA6" w:rsidRPr="00FB2EA6" w:rsidRDefault="00FB2EA6" w:rsidP="00FB2EA6">
      <w:pPr>
        <w:numPr>
          <w:ilvl w:val="0"/>
          <w:numId w:val="13"/>
        </w:numPr>
        <w:suppressAutoHyphens w:val="0"/>
        <w:spacing w:after="60"/>
        <w:jc w:val="both"/>
        <w:rPr>
          <w:sz w:val="22"/>
          <w:szCs w:val="22"/>
          <w:lang w:val="et-EE"/>
        </w:rPr>
      </w:pPr>
      <w:r w:rsidRPr="00FB2EA6">
        <w:rPr>
          <w:b/>
          <w:sz w:val="22"/>
          <w:szCs w:val="22"/>
          <w:lang w:val="et-EE"/>
        </w:rPr>
        <w:t>Üürileandjal on õigus:</w:t>
      </w:r>
    </w:p>
    <w:p w14:paraId="1C94210A" w14:textId="77777777"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saada üürnikult parendustööde teostamiseks vajalikku informatsiooni ja lähteandmeid;</w:t>
      </w:r>
    </w:p>
    <w:p w14:paraId="79C42F95" w14:textId="77777777"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teha iseseisvalt muudatusi või täiendusi parendustööde lahenduses, juhul kui üürnik ei ole eelnimetatud muudatuse või täienduste tegemise kooskõlastamise taotlusele vastanud kokkuleppe punktis 4.2 toodud tähtaja jooksul</w:t>
      </w:r>
      <w:r w:rsidRPr="00FB2EA6">
        <w:rPr>
          <w:lang w:val="et-EE"/>
        </w:rPr>
        <w:t xml:space="preserve"> </w:t>
      </w:r>
      <w:r w:rsidRPr="00FB2EA6">
        <w:rPr>
          <w:sz w:val="22"/>
          <w:szCs w:val="22"/>
          <w:lang w:val="et-EE"/>
        </w:rPr>
        <w:t>ning vastavad muudatused seisnevad erinevate materjalide või lahenduste kasutamises, mis on samaväärsed varem kooskõlastatud materjalide või lahendustega;</w:t>
      </w:r>
    </w:p>
    <w:p w14:paraId="766254BF" w14:textId="77777777" w:rsidR="00FB2EA6" w:rsidRPr="00FB2EA6" w:rsidRDefault="00FB2EA6" w:rsidP="007D569D">
      <w:pPr>
        <w:numPr>
          <w:ilvl w:val="1"/>
          <w:numId w:val="13"/>
        </w:numPr>
        <w:suppressAutoHyphens w:val="0"/>
        <w:jc w:val="both"/>
        <w:rPr>
          <w:sz w:val="22"/>
          <w:szCs w:val="22"/>
          <w:lang w:val="et-EE"/>
        </w:rPr>
      </w:pPr>
      <w:r w:rsidRPr="00FB2EA6">
        <w:rPr>
          <w:sz w:val="22"/>
          <w:szCs w:val="22"/>
          <w:lang w:val="et-EE"/>
        </w:rPr>
        <w:t>peatada või lõpetada parendustöödega seotud toimingud juhul, kui üürnik ei täida kokkuleppe punkti 4 alapunktides nimetatud kohustusi ning nõuda üürnikult parendustöödega seoses tekkiva kahju hüvitamist.</w:t>
      </w:r>
    </w:p>
    <w:p w14:paraId="355A19B3" w14:textId="77777777" w:rsidR="00FB2EA6" w:rsidRPr="00FB2EA6" w:rsidRDefault="00FB2EA6" w:rsidP="007D569D">
      <w:pPr>
        <w:ind w:left="680"/>
        <w:jc w:val="both"/>
        <w:rPr>
          <w:sz w:val="22"/>
          <w:szCs w:val="22"/>
          <w:lang w:val="et-EE"/>
        </w:rPr>
      </w:pPr>
    </w:p>
    <w:p w14:paraId="5C98BAAC" w14:textId="77777777" w:rsidR="00FB2EA6" w:rsidRPr="00FB2EA6" w:rsidRDefault="00FB2EA6" w:rsidP="00FB2EA6">
      <w:pPr>
        <w:numPr>
          <w:ilvl w:val="0"/>
          <w:numId w:val="13"/>
        </w:numPr>
        <w:suppressAutoHyphens w:val="0"/>
        <w:spacing w:after="60"/>
        <w:jc w:val="both"/>
        <w:rPr>
          <w:b/>
          <w:sz w:val="22"/>
          <w:szCs w:val="22"/>
          <w:lang w:val="et-EE"/>
        </w:rPr>
      </w:pPr>
      <w:bookmarkStart w:id="1" w:name="_Ref127591763"/>
      <w:r w:rsidRPr="00FB2EA6">
        <w:rPr>
          <w:b/>
          <w:sz w:val="22"/>
          <w:szCs w:val="22"/>
          <w:lang w:val="et-EE"/>
        </w:rPr>
        <w:t>Üürnik on kohustatud:</w:t>
      </w:r>
    </w:p>
    <w:p w14:paraId="6A3E3FBC" w14:textId="77777777" w:rsidR="00FB2EA6" w:rsidRPr="00FB2EA6" w:rsidRDefault="00FB2EA6" w:rsidP="00FB2EA6">
      <w:pPr>
        <w:numPr>
          <w:ilvl w:val="1"/>
          <w:numId w:val="13"/>
        </w:numPr>
        <w:suppressAutoHyphens w:val="0"/>
        <w:jc w:val="both"/>
        <w:rPr>
          <w:sz w:val="22"/>
          <w:szCs w:val="22"/>
          <w:lang w:val="et-EE"/>
        </w:rPr>
      </w:pPr>
      <w:r w:rsidRPr="00FB2EA6">
        <w:rPr>
          <w:sz w:val="22"/>
          <w:szCs w:val="22"/>
          <w:lang w:val="et-EE"/>
        </w:rPr>
        <w:t>esitama üürileandja nõudmisel parendustööde teostamiseks vajalikud lähteandmed. Juhul kui lähteandmed on vastuolus või ebaselged, on üürileandja kohustatud küsima üürnikult vastavaid selgitusi;</w:t>
      </w:r>
    </w:p>
    <w:p w14:paraId="711FF4AC" w14:textId="77777777" w:rsidR="00FB2EA6" w:rsidRPr="00FB2EA6" w:rsidRDefault="00FB2EA6" w:rsidP="00FB2EA6">
      <w:pPr>
        <w:pStyle w:val="BodyTextIndent"/>
        <w:widowControl/>
        <w:numPr>
          <w:ilvl w:val="1"/>
          <w:numId w:val="13"/>
        </w:numPr>
        <w:suppressAutoHyphens w:val="0"/>
        <w:autoSpaceDE/>
        <w:spacing w:after="60" w:line="240" w:lineRule="auto"/>
        <w:jc w:val="both"/>
        <w:rPr>
          <w:sz w:val="22"/>
          <w:szCs w:val="22"/>
          <w:lang w:val="et-EE"/>
        </w:rPr>
      </w:pPr>
      <w:bookmarkStart w:id="2" w:name="_Ref107196108"/>
      <w:bookmarkStart w:id="3" w:name="_Ref107196091"/>
      <w:r w:rsidRPr="00FB2EA6">
        <w:rPr>
          <w:sz w:val="22"/>
          <w:szCs w:val="22"/>
          <w:lang w:val="et-EE"/>
        </w:rPr>
        <w:t xml:space="preserve">vastama kõikidele üürileandja </w:t>
      </w:r>
      <w:bookmarkStart w:id="4" w:name="_Ref128889130"/>
      <w:bookmarkEnd w:id="2"/>
      <w:r w:rsidRPr="00FB2EA6">
        <w:rPr>
          <w:sz w:val="22"/>
          <w:szCs w:val="22"/>
          <w:lang w:val="et-EE"/>
        </w:rPr>
        <w:t>kokkuleppe kohastele järelepärimistele, taotlustele (sh taotlused dokumentide kooskõlastamiseks), kirjadele jm nõuetele hiljemalt 5 (viie) tööpäeva jooksul või teatama sama tähtaja jooksul mõjuval põhjusel vastamise tähtaja pikendamisest või kooskõlastuse andmisest keeldumisest. Nõusoleku andmisest keeldumine peab olema mõistlikult põhjendatud;</w:t>
      </w:r>
      <w:bookmarkEnd w:id="3"/>
      <w:bookmarkEnd w:id="4"/>
    </w:p>
    <w:p w14:paraId="71FA6178" w14:textId="77777777" w:rsidR="00FB2EA6" w:rsidRPr="00FB2EA6" w:rsidRDefault="00FB2EA6" w:rsidP="007D569D">
      <w:pPr>
        <w:pStyle w:val="BodyTextIndent"/>
        <w:widowControl/>
        <w:numPr>
          <w:ilvl w:val="1"/>
          <w:numId w:val="13"/>
        </w:numPr>
        <w:suppressAutoHyphens w:val="0"/>
        <w:autoSpaceDE/>
        <w:spacing w:line="240" w:lineRule="auto"/>
        <w:jc w:val="both"/>
        <w:rPr>
          <w:sz w:val="22"/>
          <w:szCs w:val="22"/>
          <w:lang w:val="et-EE"/>
        </w:rPr>
      </w:pPr>
      <w:r w:rsidRPr="00FB2EA6">
        <w:rPr>
          <w:sz w:val="22"/>
          <w:szCs w:val="22"/>
          <w:lang w:val="et-EE"/>
        </w:rPr>
        <w:t>esitama parendustööde teostamisega seotud pretensioonid viivitamatult vastava asjaolu teadasaamisest.</w:t>
      </w:r>
    </w:p>
    <w:bookmarkEnd w:id="1"/>
    <w:p w14:paraId="2D7A2385" w14:textId="77777777" w:rsidR="00FB2EA6" w:rsidRPr="00FB2EA6" w:rsidRDefault="00FB2EA6" w:rsidP="007D569D">
      <w:pPr>
        <w:jc w:val="both"/>
        <w:rPr>
          <w:sz w:val="22"/>
          <w:szCs w:val="22"/>
          <w:lang w:val="et-EE"/>
        </w:rPr>
      </w:pPr>
    </w:p>
    <w:p w14:paraId="41B16096" w14:textId="77777777" w:rsidR="00FB2EA6" w:rsidRPr="00FB2EA6" w:rsidRDefault="00FB2EA6" w:rsidP="00FB2EA6">
      <w:pPr>
        <w:numPr>
          <w:ilvl w:val="0"/>
          <w:numId w:val="13"/>
        </w:numPr>
        <w:suppressAutoHyphens w:val="0"/>
        <w:spacing w:after="60"/>
        <w:jc w:val="both"/>
        <w:rPr>
          <w:b/>
          <w:sz w:val="22"/>
          <w:szCs w:val="22"/>
          <w:lang w:val="et-EE"/>
        </w:rPr>
      </w:pPr>
      <w:r w:rsidRPr="00FB2EA6">
        <w:rPr>
          <w:b/>
          <w:sz w:val="22"/>
          <w:szCs w:val="22"/>
          <w:lang w:val="et-EE"/>
        </w:rPr>
        <w:t>Üürnikul on õigus:</w:t>
      </w:r>
    </w:p>
    <w:p w14:paraId="4CD327F8" w14:textId="77777777"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esitada parendustööde teostamise ajal ettepanekuid kokkulepitud lahenduste muutmiseks;</w:t>
      </w:r>
    </w:p>
    <w:p w14:paraId="5BB127E3" w14:textId="77777777"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kontrollida parendustööde teostamise käiku ning parendustööde mahu ja kvaliteedi vastavust kokkulepitud lahendustele ning puuduste avastamisel nõuda nende kõrvaldamist;</w:t>
      </w:r>
    </w:p>
    <w:p w14:paraId="365424A7" w14:textId="77777777"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osaleda parendustööde teostamisega seotud küsimustes korraldatud töörühma nõupidamistel ja saada nõupidamiste protokollid;</w:t>
      </w:r>
    </w:p>
    <w:p w14:paraId="550EF7CE" w14:textId="77777777" w:rsidR="00FB2EA6" w:rsidRPr="00FB2EA6" w:rsidRDefault="00FB2EA6" w:rsidP="00FB2EA6">
      <w:pPr>
        <w:numPr>
          <w:ilvl w:val="1"/>
          <w:numId w:val="13"/>
        </w:numPr>
        <w:suppressAutoHyphens w:val="0"/>
        <w:spacing w:after="60"/>
        <w:jc w:val="both"/>
        <w:rPr>
          <w:sz w:val="22"/>
          <w:szCs w:val="22"/>
          <w:lang w:val="et-EE"/>
        </w:rPr>
      </w:pPr>
      <w:r w:rsidRPr="2908FAAA">
        <w:rPr>
          <w:sz w:val="22"/>
          <w:szCs w:val="22"/>
          <w:lang w:val="et-EE"/>
        </w:rPr>
        <w:t>nõuda üürileandjalt parendustöödega seotud töörühma nõupidamiste kokkukutsumist;</w:t>
      </w:r>
    </w:p>
    <w:p w14:paraId="3A456B35" w14:textId="77777777"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nõuda kokkuleppega reguleeritud dokumentidele (kokkuleppe punkt 4.2) vastamise tähtaja pikendamist, kui selleks on mõjuvad põhjused. Mõjuva põhjuse esinemise korral, mis tingib vastamise tähtaja pikenemise, peab üürnik sellest üürileandjat teavitama kirjalikku taasesitamist võimaldavas vormis avaldusele vastamise tähtaja jooksul. Üürniku teates tuleb näidata uus vastamise tähtaeg või tähtpäev;</w:t>
      </w:r>
    </w:p>
    <w:p w14:paraId="142EB423" w14:textId="77777777"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 xml:space="preserve">nõuda parendustöödega seotud toimingute peatamist või lõpetamist juhul, kui üürileandja ei täida kokkuleppe punktis 2 nimetatud kohustusi. Juhul, kui üürileandja tehtud toimingud ei lähtu üürniku poolt kooskõlastatud hankedokumentide tehnilisest kirjeldusest või kokkuleppe punktis 4.2 toodud kooskõlastustest (v.a kokkuleppe punktis 3.2 toodud juhul), ei ole üürnikul kohustust vastava toimingu või muudatuse tõttu tekkinud parendustööde kallinemist üürileandjale hüvitada ja vastavaid kulutusi ei arvestata üüri kapitalikomponendi arvutamisel kapitali algväärtuses. Üürnikul on põhjendatud </w:t>
      </w:r>
      <w:r w:rsidRPr="00FB2EA6">
        <w:rPr>
          <w:sz w:val="22"/>
          <w:szCs w:val="22"/>
          <w:lang w:val="et-EE"/>
        </w:rPr>
        <w:lastRenderedPageBreak/>
        <w:t>vajadusel õigus nõuda eelnimetatud dokumentidega vastuolus olevate parendustööde ümbertegemist üürileandja kulul;</w:t>
      </w:r>
    </w:p>
    <w:p w14:paraId="5EC15B0F" w14:textId="77777777" w:rsidR="00FB2EA6" w:rsidRPr="00FB2EA6" w:rsidRDefault="00FB2EA6" w:rsidP="007D569D">
      <w:pPr>
        <w:numPr>
          <w:ilvl w:val="1"/>
          <w:numId w:val="13"/>
        </w:numPr>
        <w:suppressAutoHyphens w:val="0"/>
        <w:jc w:val="both"/>
        <w:rPr>
          <w:sz w:val="22"/>
          <w:szCs w:val="22"/>
          <w:lang w:val="et-EE"/>
        </w:rPr>
      </w:pPr>
      <w:r w:rsidRPr="00FB2EA6">
        <w:rPr>
          <w:sz w:val="22"/>
          <w:szCs w:val="22"/>
          <w:lang w:val="et-EE"/>
        </w:rPr>
        <w:t>üürniku mistahes õiguse kasutamisega ei võta üürnik endale vastutust tööde nõuetekohasuse eest. Üürnik vastutab siiski tema poolt üürileandjale antud juhiste eest, kui tegemist on parendustööde valdkonda kuuluva küsimusega, mille puhul on üürileandja juhtinud üürniku tähelepanu asjaolule, et üürniku juhise täitmine on ebamõistlik, kahjulik vm, kuid vaatamata sellele üürnik nõuab sellise juhise täitmist.</w:t>
      </w:r>
    </w:p>
    <w:p w14:paraId="3ACF3F11" w14:textId="77777777" w:rsidR="00FB2EA6" w:rsidRPr="00FB2EA6" w:rsidRDefault="00FB2EA6" w:rsidP="007D569D">
      <w:pPr>
        <w:jc w:val="both"/>
        <w:rPr>
          <w:sz w:val="22"/>
          <w:szCs w:val="22"/>
          <w:lang w:val="et-EE"/>
        </w:rPr>
      </w:pPr>
    </w:p>
    <w:p w14:paraId="3BB3493D" w14:textId="77777777" w:rsidR="00FB2EA6" w:rsidRPr="00FB2EA6" w:rsidRDefault="00FB2EA6" w:rsidP="00FB2EA6">
      <w:pPr>
        <w:numPr>
          <w:ilvl w:val="0"/>
          <w:numId w:val="13"/>
        </w:numPr>
        <w:suppressAutoHyphens w:val="0"/>
        <w:spacing w:after="60"/>
        <w:jc w:val="both"/>
        <w:rPr>
          <w:b/>
          <w:sz w:val="22"/>
          <w:szCs w:val="22"/>
          <w:lang w:val="et-EE"/>
        </w:rPr>
      </w:pPr>
      <w:r w:rsidRPr="00FB2EA6">
        <w:rPr>
          <w:b/>
          <w:sz w:val="22"/>
          <w:szCs w:val="22"/>
          <w:lang w:val="et-EE"/>
        </w:rPr>
        <w:t>Tähtaja pikenemine</w:t>
      </w:r>
    </w:p>
    <w:p w14:paraId="680D8FBC" w14:textId="6F7A27FA" w:rsidR="00FB2EA6" w:rsidRPr="00FB2EA6" w:rsidRDefault="00FB2EA6" w:rsidP="00FB2EA6">
      <w:pPr>
        <w:numPr>
          <w:ilvl w:val="1"/>
          <w:numId w:val="13"/>
        </w:numPr>
        <w:suppressAutoHyphens w:val="0"/>
        <w:spacing w:after="60"/>
        <w:jc w:val="both"/>
        <w:rPr>
          <w:sz w:val="22"/>
          <w:szCs w:val="22"/>
          <w:lang w:val="et-EE"/>
        </w:rPr>
      </w:pPr>
      <w:bookmarkStart w:id="5" w:name="_Ref127592280"/>
      <w:bookmarkStart w:id="6" w:name="_Ref107021222"/>
      <w:r w:rsidRPr="00FB2EA6">
        <w:rPr>
          <w:iCs/>
          <w:sz w:val="22"/>
          <w:szCs w:val="22"/>
          <w:lang w:val="et-EE"/>
        </w:rPr>
        <w:t xml:space="preserve">Üürileandja </w:t>
      </w:r>
      <w:r w:rsidRPr="00FB2EA6">
        <w:rPr>
          <w:sz w:val="22"/>
          <w:szCs w:val="22"/>
          <w:lang w:val="et-EE"/>
        </w:rPr>
        <w:t xml:space="preserve">kohustub teostama parendustööd ning andma </w:t>
      </w:r>
      <w:r w:rsidR="004641C8">
        <w:rPr>
          <w:sz w:val="22"/>
          <w:szCs w:val="22"/>
          <w:lang w:val="et-EE"/>
        </w:rPr>
        <w:t>need üürnikule üle</w:t>
      </w:r>
      <w:r w:rsidRPr="00FB2EA6">
        <w:rPr>
          <w:sz w:val="22"/>
          <w:szCs w:val="22"/>
          <w:lang w:val="et-EE"/>
        </w:rPr>
        <w:t xml:space="preserve"> üleandmise-vastuvõtmise aktiga kokkuleppe punktis 1.</w:t>
      </w:r>
      <w:r w:rsidR="00087DDF">
        <w:rPr>
          <w:sz w:val="22"/>
          <w:szCs w:val="22"/>
          <w:lang w:val="et-EE"/>
        </w:rPr>
        <w:t>3</w:t>
      </w:r>
      <w:r w:rsidRPr="00FB2EA6">
        <w:rPr>
          <w:sz w:val="22"/>
          <w:szCs w:val="22"/>
          <w:lang w:val="et-EE"/>
        </w:rPr>
        <w:t xml:space="preserve"> nimetatud tähtajaks ning kokkuleppes sätestatud tingimustel.</w:t>
      </w:r>
    </w:p>
    <w:bookmarkEnd w:id="5"/>
    <w:p w14:paraId="6B5012AF" w14:textId="44E69E36"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 xml:space="preserve">Kokkuleppe punktis </w:t>
      </w:r>
      <w:bookmarkEnd w:id="6"/>
      <w:r w:rsidRPr="00FB2EA6">
        <w:rPr>
          <w:sz w:val="22"/>
          <w:szCs w:val="22"/>
          <w:lang w:val="et-EE"/>
        </w:rPr>
        <w:t>1.</w:t>
      </w:r>
      <w:r w:rsidR="00087DDF">
        <w:rPr>
          <w:sz w:val="22"/>
          <w:szCs w:val="22"/>
          <w:lang w:val="et-EE"/>
        </w:rPr>
        <w:t>3</w:t>
      </w:r>
      <w:r w:rsidRPr="00FB2EA6">
        <w:rPr>
          <w:sz w:val="22"/>
          <w:szCs w:val="22"/>
          <w:lang w:val="et-EE"/>
        </w:rPr>
        <w:t xml:space="preserve"> nimetatud tähtaeg pikeneb ja üürileandja suhtes ei kohaldata lepingust, kokkuleppest ega õigusaktidest tulenevaid õiguskaitsevahendeid seoses üüripinna üleandmise tähtaja edasilükkumisega, juhul kui parendustööd on ajutiselt takistatud ja/või viibivad, järgmistel põhjustel:</w:t>
      </w:r>
    </w:p>
    <w:p w14:paraId="79E9B949" w14:textId="77777777" w:rsidR="00FB2EA6" w:rsidRPr="00FB2EA6" w:rsidRDefault="00FB2EA6" w:rsidP="00FB2EA6">
      <w:pPr>
        <w:numPr>
          <w:ilvl w:val="2"/>
          <w:numId w:val="13"/>
        </w:numPr>
        <w:suppressAutoHyphens w:val="0"/>
        <w:spacing w:after="60"/>
        <w:jc w:val="both"/>
        <w:rPr>
          <w:sz w:val="22"/>
          <w:szCs w:val="22"/>
          <w:lang w:val="et-EE"/>
        </w:rPr>
      </w:pPr>
      <w:r w:rsidRPr="00FB2EA6">
        <w:rPr>
          <w:sz w:val="22"/>
          <w:szCs w:val="22"/>
          <w:lang w:val="et-EE"/>
        </w:rPr>
        <w:t>parendustööd viibivad või on takistatud üürileandjast mittesõltuvatel põhjustel (sh kõrvaldatava takistuse tõttu õigusaktiga nõutava loa, kooskõlastuse või muu nõusoleku saamisel) – tähtaeg lükkub edasi selle takistava põhjuse kõrvaldamisest tingitud parendustööde kestuse pikenemise aja võrra;</w:t>
      </w:r>
    </w:p>
    <w:p w14:paraId="16760D26" w14:textId="77777777" w:rsidR="00FB2EA6" w:rsidRPr="00FB2EA6" w:rsidRDefault="00FB2EA6" w:rsidP="00FB2EA6">
      <w:pPr>
        <w:numPr>
          <w:ilvl w:val="2"/>
          <w:numId w:val="13"/>
        </w:numPr>
        <w:suppressAutoHyphens w:val="0"/>
        <w:spacing w:after="60"/>
        <w:jc w:val="both"/>
        <w:rPr>
          <w:sz w:val="22"/>
          <w:szCs w:val="22"/>
          <w:lang w:val="et-EE"/>
        </w:rPr>
      </w:pPr>
      <w:r w:rsidRPr="00FB2EA6">
        <w:rPr>
          <w:sz w:val="22"/>
          <w:szCs w:val="22"/>
          <w:lang w:val="et-EE"/>
        </w:rPr>
        <w:t>üürnik viivitab kokkuleppes sätestatud kohustuste täitmisega või on kokkuleppe punkti 5.5 kohaselt pikendanud avaldusele vastamise tähtaega ja üürileandjal ei ole seetõttu võimalik täita kokkuleppega endale võetud kohustusi tähtaegselt– tähtaeg lükkub edasi üürniku kohustuse täitmisega viivitamise või pikendamise aja võrra;</w:t>
      </w:r>
    </w:p>
    <w:p w14:paraId="49E3265F" w14:textId="77777777" w:rsidR="00FB2EA6" w:rsidRPr="00FB2EA6" w:rsidRDefault="00FB2EA6" w:rsidP="00FB2EA6">
      <w:pPr>
        <w:pStyle w:val="ListParagraph"/>
        <w:numPr>
          <w:ilvl w:val="2"/>
          <w:numId w:val="13"/>
        </w:numPr>
        <w:suppressAutoHyphens w:val="0"/>
        <w:autoSpaceDE w:val="0"/>
        <w:autoSpaceDN w:val="0"/>
        <w:adjustRightInd w:val="0"/>
        <w:spacing w:after="60"/>
        <w:jc w:val="both"/>
        <w:rPr>
          <w:color w:val="000000"/>
          <w:sz w:val="22"/>
          <w:szCs w:val="22"/>
          <w:lang w:val="et-EE"/>
        </w:rPr>
      </w:pPr>
      <w:r w:rsidRPr="00FB2EA6">
        <w:rPr>
          <w:color w:val="000000"/>
          <w:sz w:val="22"/>
          <w:szCs w:val="22"/>
          <w:lang w:val="et-EE"/>
        </w:rPr>
        <w:t>riigihanke hankemenetluses esitatakse vaidlustus ja/või kaebus, kuigi üürileandja on riigihanke hankemenetluse korraldamisel omapoolsed kohustused nõuetekohaselt täitnud ja esitatud vaidlustus või kaebus jäetakse rahuldamata või vaidlustuse/kaebuse esitaja loobub vaidlustusest/kaebusest – tähtaeg lükkub edasi vaidlustuse või kaebuse tõttu hankemenetluse pikenemise aja võrra;</w:t>
      </w:r>
    </w:p>
    <w:p w14:paraId="2A43F3DD" w14:textId="77777777" w:rsidR="00FB2EA6" w:rsidRPr="00FB2EA6" w:rsidRDefault="00FB2EA6" w:rsidP="00FB2EA6">
      <w:pPr>
        <w:numPr>
          <w:ilvl w:val="2"/>
          <w:numId w:val="13"/>
        </w:numPr>
        <w:suppressAutoHyphens w:val="0"/>
        <w:autoSpaceDE w:val="0"/>
        <w:autoSpaceDN w:val="0"/>
        <w:adjustRightInd w:val="0"/>
        <w:spacing w:after="60"/>
        <w:jc w:val="both"/>
        <w:rPr>
          <w:color w:val="000000"/>
          <w:sz w:val="22"/>
          <w:szCs w:val="22"/>
          <w:lang w:val="et-EE"/>
        </w:rPr>
      </w:pPr>
      <w:r w:rsidRPr="00FB2EA6">
        <w:rPr>
          <w:color w:val="000000"/>
          <w:sz w:val="22"/>
          <w:szCs w:val="22"/>
          <w:lang w:val="et-EE"/>
        </w:rPr>
        <w:t>riigihanke hankemenetluses vastavaks tunnistatud pakkumuse esitanud isikud keelduvad hankelepingu sõlmimisest või kui hankelepingu sõlmimine ühegi pakkujaga ei ole osutunud võimalikuks pakkumuste jõusoleku tähtaja kestel üürileandjast mitteolenevatel põhjustel – tähtaeg lükkub edasi uue riigihanke ettevalmistamise ning hankemenetluse läbiviimise aja võrra,</w:t>
      </w:r>
      <w:r w:rsidRPr="00FB2EA6">
        <w:rPr>
          <w:sz w:val="22"/>
          <w:szCs w:val="22"/>
          <w:lang w:val="et-EE"/>
        </w:rPr>
        <w:t xml:space="preserve"> </w:t>
      </w:r>
      <w:r w:rsidRPr="00FB2EA6">
        <w:rPr>
          <w:color w:val="000000"/>
          <w:sz w:val="22"/>
          <w:szCs w:val="22"/>
          <w:lang w:val="et-EE"/>
        </w:rPr>
        <w:t xml:space="preserve">mis ei või olla pikem kui käesolevas kokkuleppes esmase hanke ettevalmistamiseks ja läbiviimiseks ettenähtud aeg; </w:t>
      </w:r>
    </w:p>
    <w:p w14:paraId="0BEF279A" w14:textId="77777777" w:rsidR="00FB2EA6" w:rsidRPr="00FB2EA6" w:rsidRDefault="00FB2EA6" w:rsidP="00FB2EA6">
      <w:pPr>
        <w:pStyle w:val="ListParagraph"/>
        <w:numPr>
          <w:ilvl w:val="2"/>
          <w:numId w:val="13"/>
        </w:numPr>
        <w:suppressAutoHyphens w:val="0"/>
        <w:autoSpaceDE w:val="0"/>
        <w:autoSpaceDN w:val="0"/>
        <w:adjustRightInd w:val="0"/>
        <w:spacing w:after="60"/>
        <w:jc w:val="both"/>
        <w:rPr>
          <w:color w:val="000000"/>
          <w:sz w:val="22"/>
          <w:szCs w:val="22"/>
          <w:lang w:val="et-EE"/>
        </w:rPr>
      </w:pPr>
      <w:r w:rsidRPr="00FB2EA6">
        <w:rPr>
          <w:color w:val="000000"/>
          <w:sz w:val="22"/>
          <w:szCs w:val="22"/>
          <w:lang w:val="et-EE"/>
        </w:rPr>
        <w:t>riigihanke hanke</w:t>
      </w:r>
      <w:r w:rsidRPr="00FB2EA6">
        <w:rPr>
          <w:color w:val="000000"/>
          <w:sz w:val="22"/>
          <w:szCs w:val="22"/>
          <w:lang w:val="et-EE"/>
        </w:rPr>
        <w:softHyphen/>
        <w:t>menetluses ei esitata ühtegi pakkumust või kui hankemenetluses pakkumuse esitanud pakkujad kõrvaldatakse hankemenetlusest, jäetakse kvalifitseerimata või kui pakkumus tunnistatakse mittevastavaks ja lükatakse tagasi või kui kõik esitatud pakkumused tuleb tagasi lükata põhjendamatult madala maksumuse või liiga kõrge hinna tõttu, mille tulemusena ei ole hankemenetluses ühtegi pakkumust, mille alusel hankelepingut sõlmida – tähtaeg lükkub edasi uue riigihanke ettevalmistamise ning hanke</w:t>
      </w:r>
      <w:r w:rsidRPr="00FB2EA6">
        <w:rPr>
          <w:color w:val="000000"/>
          <w:sz w:val="22"/>
          <w:szCs w:val="22"/>
          <w:lang w:val="et-EE"/>
        </w:rPr>
        <w:softHyphen/>
        <w:t>menetluse läbiviimise aja võrra, mis ei või olla pikem kui kokkuleppes esmase hanke ettevalmistamiseks ja läbiviimiseks ettenähtud aeg;</w:t>
      </w:r>
    </w:p>
    <w:p w14:paraId="70CEE8E7" w14:textId="77777777" w:rsidR="00FB2EA6" w:rsidRPr="00FB2EA6" w:rsidRDefault="00FB2EA6" w:rsidP="00FB2EA6">
      <w:pPr>
        <w:pStyle w:val="ListParagraph"/>
        <w:numPr>
          <w:ilvl w:val="2"/>
          <w:numId w:val="13"/>
        </w:numPr>
        <w:suppressAutoHyphens w:val="0"/>
        <w:autoSpaceDE w:val="0"/>
        <w:autoSpaceDN w:val="0"/>
        <w:adjustRightInd w:val="0"/>
        <w:spacing w:after="60"/>
        <w:jc w:val="both"/>
        <w:rPr>
          <w:color w:val="000000"/>
          <w:sz w:val="22"/>
          <w:szCs w:val="22"/>
          <w:lang w:val="et-EE"/>
        </w:rPr>
      </w:pPr>
      <w:r w:rsidRPr="00FB2EA6">
        <w:rPr>
          <w:color w:val="000000"/>
          <w:sz w:val="22"/>
          <w:szCs w:val="22"/>
          <w:lang w:val="et-EE"/>
        </w:rPr>
        <w:t xml:space="preserve">kuigi üürileandja on omapoolsed kohustused nõuetekohaselt täitnud, esitatakse riigihanke hankemenetluses vaidlustus või kaebus, kuid vaidlustuse või kaebuse menetlemise ajal tunnistab üürileandja üürniku kirjalikku taasesitamist võimaldavas vormis antud nõusolekul (üürnik ei või seejuures nõusoleku andmisest põhjendamatult keelduda) hankemenetluse kehtetuks ilma vaidlustuskomisjoni või kohtu otsust ära ootamata, eesmärgiga vältida vaidlustusest või kaebusest või selle tagajärgedest tulenevaid kahjulikke tagajärgi üürileandjale ja/või üürnikule (sh eesmärgiga vältida kokkuleppega kokku lepitud tähtaja liigset edasilükkumist) – tähtaeg lükkub edasi vaidlustuse või kaebuse tõttu hankemenetluse pikenemise aja võrra ning uue riigihanke ettevalmistamise ning hankemenetluse läbiviimise aja võrra, mis ei või olla pikem kui kokkuleppes esmase hanke ettevalmistamiseks ja läbiviimiseks ettenähtud aeg; </w:t>
      </w:r>
    </w:p>
    <w:p w14:paraId="4CC9DB55" w14:textId="77777777" w:rsidR="00FB2EA6" w:rsidRPr="00FB2EA6" w:rsidRDefault="00FB2EA6" w:rsidP="00FB2EA6">
      <w:pPr>
        <w:pStyle w:val="ListParagraph"/>
        <w:numPr>
          <w:ilvl w:val="2"/>
          <w:numId w:val="13"/>
        </w:numPr>
        <w:suppressAutoHyphens w:val="0"/>
        <w:autoSpaceDE w:val="0"/>
        <w:autoSpaceDN w:val="0"/>
        <w:adjustRightInd w:val="0"/>
        <w:spacing w:after="60"/>
        <w:jc w:val="both"/>
        <w:rPr>
          <w:color w:val="000000"/>
          <w:sz w:val="22"/>
          <w:szCs w:val="22"/>
          <w:lang w:val="et-EE"/>
        </w:rPr>
      </w:pPr>
      <w:r w:rsidRPr="00FB2EA6">
        <w:rPr>
          <w:color w:val="000000"/>
          <w:sz w:val="22"/>
          <w:szCs w:val="22"/>
          <w:lang w:val="et-EE"/>
        </w:rPr>
        <w:t xml:space="preserve">riigihanke hankemenetluses esitatakse vaidlustus või kaebus, kuigi üürileandja on riigihanke hankemenetluse korraldamisel omapoolsed kohustused kõik nõuetekohaselt täitnud, kuid </w:t>
      </w:r>
      <w:r w:rsidRPr="00FB2EA6">
        <w:rPr>
          <w:color w:val="000000"/>
          <w:sz w:val="22"/>
          <w:szCs w:val="22"/>
          <w:lang w:val="et-EE"/>
        </w:rPr>
        <w:lastRenderedPageBreak/>
        <w:t>vaidlustus või kaebus rahuldatakse põhjusel, mis on tingitud riigihangete seaduse sätete mittevastavusest Euroopa Liidu direktiividele ja/või Eesti Vabariigi põhiseadusele – tähtaeg lükkub edasi vaidlustuse või kaebuse tõttu hankemenetluse pikenemise aja võrra või uue riigihanke ettevalmistamise ning hankemenetluse läbiviimise aja võrra,</w:t>
      </w:r>
      <w:r w:rsidRPr="00FB2EA6">
        <w:rPr>
          <w:sz w:val="22"/>
          <w:szCs w:val="22"/>
          <w:lang w:val="et-EE"/>
        </w:rPr>
        <w:t xml:space="preserve"> </w:t>
      </w:r>
      <w:r w:rsidRPr="00FB2EA6">
        <w:rPr>
          <w:color w:val="000000"/>
          <w:sz w:val="22"/>
          <w:szCs w:val="22"/>
          <w:lang w:val="et-EE"/>
        </w:rPr>
        <w:t>mis ei või olla pikem kui käesolevas kokkuleppes esmase hanke ettevalmistamiseks ja läbiviimiseks ettenähtud aeg;</w:t>
      </w:r>
    </w:p>
    <w:p w14:paraId="76F017A1" w14:textId="77777777" w:rsidR="00FB2EA6" w:rsidRPr="00FB2EA6" w:rsidRDefault="00FB2EA6" w:rsidP="00FB2EA6">
      <w:pPr>
        <w:numPr>
          <w:ilvl w:val="2"/>
          <w:numId w:val="13"/>
        </w:numPr>
        <w:suppressAutoHyphens w:val="0"/>
        <w:spacing w:after="60"/>
        <w:jc w:val="both"/>
        <w:rPr>
          <w:sz w:val="22"/>
          <w:szCs w:val="22"/>
          <w:lang w:val="et-EE"/>
        </w:rPr>
      </w:pPr>
      <w:r w:rsidRPr="00FB2EA6">
        <w:rPr>
          <w:iCs/>
          <w:sz w:val="22"/>
          <w:szCs w:val="22"/>
          <w:lang w:val="et-EE"/>
        </w:rPr>
        <w:t xml:space="preserve">üürnik </w:t>
      </w:r>
      <w:r w:rsidRPr="00FB2EA6">
        <w:rPr>
          <w:sz w:val="22"/>
          <w:szCs w:val="22"/>
          <w:lang w:val="et-EE"/>
        </w:rPr>
        <w:t xml:space="preserve">soovib kokkulepitud parendustööde lahenduste või kokkuleppe aluseks olevate põhimõtete muutmist – </w:t>
      </w:r>
      <w:r w:rsidR="003E3524" w:rsidRPr="003E3524">
        <w:rPr>
          <w:iCs/>
          <w:sz w:val="22"/>
          <w:szCs w:val="22"/>
          <w:lang w:val="et-EE"/>
        </w:rPr>
        <w:t>üürnik ja üürileandja</w:t>
      </w:r>
      <w:r w:rsidRPr="00FB2EA6">
        <w:rPr>
          <w:sz w:val="22"/>
          <w:szCs w:val="22"/>
          <w:lang w:val="et-EE"/>
        </w:rPr>
        <w:t xml:space="preserve"> lepivad kokku vajalike lisaparendustööde teostamises (sh eeldatavas maksumuses) ning määravad vajadusel lisaparendustöödele täiendava tähtaja.</w:t>
      </w:r>
    </w:p>
    <w:p w14:paraId="73C76DD3" w14:textId="77777777" w:rsidR="00FB2EA6" w:rsidRPr="00FB2EA6" w:rsidRDefault="00FB2EA6" w:rsidP="00FB2EA6">
      <w:pPr>
        <w:numPr>
          <w:ilvl w:val="1"/>
          <w:numId w:val="13"/>
        </w:numPr>
        <w:suppressAutoHyphens w:val="0"/>
        <w:spacing w:after="60"/>
        <w:jc w:val="both"/>
        <w:rPr>
          <w:sz w:val="22"/>
          <w:szCs w:val="22"/>
          <w:lang w:val="et-EE"/>
        </w:rPr>
      </w:pPr>
      <w:r w:rsidRPr="00FB2EA6">
        <w:rPr>
          <w:sz w:val="22"/>
          <w:szCs w:val="22"/>
          <w:lang w:val="et-EE"/>
        </w:rPr>
        <w:t>Kokkuleppe punktis 6.2 sätestatu ei piira üürniku õigust nõuda seaduses või lepingus sätestatud muu leppetrahvi maksmist ja kahju hüvitamist ning kasutada muid seadusest tulenevaid õiguskaitsevahendeid.</w:t>
      </w:r>
    </w:p>
    <w:p w14:paraId="44CD3F0C" w14:textId="77777777" w:rsidR="00FB2EA6" w:rsidRPr="00FB2EA6" w:rsidRDefault="00FB2EA6" w:rsidP="00FB2EA6">
      <w:pPr>
        <w:numPr>
          <w:ilvl w:val="1"/>
          <w:numId w:val="13"/>
        </w:numPr>
        <w:suppressAutoHyphens w:val="0"/>
        <w:spacing w:after="40"/>
        <w:jc w:val="both"/>
        <w:rPr>
          <w:sz w:val="22"/>
          <w:szCs w:val="22"/>
          <w:lang w:val="et-EE"/>
        </w:rPr>
      </w:pPr>
      <w:r w:rsidRPr="00FB2EA6">
        <w:rPr>
          <w:sz w:val="22"/>
          <w:szCs w:val="22"/>
          <w:lang w:val="et-EE"/>
        </w:rPr>
        <w:t xml:space="preserve">Üürileandja teavitab üürnikku viivitamatult kirjalikku taasesitamist võimaldavas vormis, kui: </w:t>
      </w:r>
    </w:p>
    <w:p w14:paraId="10F891E5" w14:textId="77777777" w:rsidR="00FB2EA6" w:rsidRPr="00FB2EA6" w:rsidRDefault="00FB2EA6" w:rsidP="00FB2EA6">
      <w:pPr>
        <w:numPr>
          <w:ilvl w:val="2"/>
          <w:numId w:val="13"/>
        </w:numPr>
        <w:suppressAutoHyphens w:val="0"/>
        <w:spacing w:after="60"/>
        <w:jc w:val="both"/>
        <w:rPr>
          <w:sz w:val="22"/>
          <w:szCs w:val="22"/>
          <w:lang w:val="et-EE"/>
        </w:rPr>
      </w:pPr>
      <w:r w:rsidRPr="00FB2EA6">
        <w:rPr>
          <w:iCs/>
          <w:sz w:val="22"/>
          <w:szCs w:val="22"/>
          <w:lang w:val="et-EE"/>
        </w:rPr>
        <w:t xml:space="preserve">esineb kokkuleppe </w:t>
      </w:r>
      <w:r w:rsidRPr="00FB2EA6">
        <w:rPr>
          <w:sz w:val="22"/>
          <w:szCs w:val="22"/>
          <w:lang w:val="et-EE"/>
        </w:rPr>
        <w:t>punktides 6.2.1–6.2.</w:t>
      </w:r>
      <w:r w:rsidR="00431D16">
        <w:rPr>
          <w:sz w:val="22"/>
          <w:szCs w:val="22"/>
          <w:lang w:val="et-EE"/>
        </w:rPr>
        <w:t>7</w:t>
      </w:r>
      <w:r w:rsidR="001357C4">
        <w:rPr>
          <w:sz w:val="22"/>
          <w:szCs w:val="22"/>
          <w:lang w:val="et-EE"/>
        </w:rPr>
        <w:t xml:space="preserve"> </w:t>
      </w:r>
      <w:r w:rsidRPr="00FB2EA6">
        <w:rPr>
          <w:sz w:val="22"/>
          <w:szCs w:val="22"/>
          <w:lang w:val="et-EE"/>
        </w:rPr>
        <w:t xml:space="preserve">nimetatud mis tahes asjaolu ja seetõttu lükkub edasi kokkuleppes sätestatud tähtaeg (sellisel juhul on üürileandja kohustatud teates esitama tähtaja edasilükkumise põhjused koos seda tõendavate dokumentidega (olemasolul) ning näitama ajavahemiku, mille võrra kokkuleppes sätestatud tähtaeg edasi lükkub) või </w:t>
      </w:r>
    </w:p>
    <w:p w14:paraId="2B01AC33" w14:textId="77777777" w:rsidR="00FB2EA6" w:rsidRPr="00FB2EA6" w:rsidRDefault="00FB2EA6" w:rsidP="00C12AB0">
      <w:pPr>
        <w:numPr>
          <w:ilvl w:val="2"/>
          <w:numId w:val="13"/>
        </w:numPr>
        <w:suppressAutoHyphens w:val="0"/>
        <w:jc w:val="both"/>
        <w:rPr>
          <w:sz w:val="22"/>
          <w:szCs w:val="22"/>
          <w:lang w:val="et-EE"/>
        </w:rPr>
      </w:pPr>
      <w:r w:rsidRPr="00FB2EA6">
        <w:rPr>
          <w:iCs/>
          <w:sz w:val="22"/>
          <w:szCs w:val="22"/>
          <w:lang w:val="et-EE"/>
        </w:rPr>
        <w:t>esineb</w:t>
      </w:r>
      <w:r w:rsidRPr="00FB2EA6">
        <w:rPr>
          <w:sz w:val="22"/>
          <w:szCs w:val="22"/>
          <w:lang w:val="et-EE"/>
        </w:rPr>
        <w:t xml:space="preserve"> kokkuleppe punktis 6.2.</w:t>
      </w:r>
      <w:r w:rsidR="00431D16">
        <w:rPr>
          <w:sz w:val="22"/>
          <w:szCs w:val="22"/>
          <w:lang w:val="et-EE"/>
        </w:rPr>
        <w:t>8</w:t>
      </w:r>
      <w:r w:rsidRPr="00FB2EA6">
        <w:rPr>
          <w:sz w:val="22"/>
          <w:szCs w:val="22"/>
          <w:lang w:val="et-EE"/>
        </w:rPr>
        <w:t xml:space="preserve"> nimetatud asjaolu ja seetõttu on vajalik kokkuleppes sätestatud tähtaja uuendamiseks täiendava kokkuleppe sõlmimine.</w:t>
      </w:r>
    </w:p>
    <w:p w14:paraId="7A37E83B" w14:textId="77777777" w:rsidR="00E336D7" w:rsidRPr="00E336D7" w:rsidRDefault="00E336D7" w:rsidP="00C12AB0">
      <w:pPr>
        <w:suppressAutoHyphens w:val="0"/>
        <w:ind w:left="1021"/>
        <w:jc w:val="both"/>
        <w:rPr>
          <w:sz w:val="22"/>
          <w:szCs w:val="22"/>
          <w:lang w:val="et-EE" w:eastAsia="en-US"/>
        </w:rPr>
      </w:pPr>
    </w:p>
    <w:p w14:paraId="4DD5191E" w14:textId="77777777" w:rsidR="00E336D7" w:rsidRPr="00E336D7" w:rsidRDefault="00E336D7" w:rsidP="00E336D7">
      <w:pPr>
        <w:numPr>
          <w:ilvl w:val="0"/>
          <w:numId w:val="17"/>
        </w:numPr>
        <w:suppressAutoHyphens w:val="0"/>
        <w:spacing w:after="60"/>
        <w:jc w:val="both"/>
        <w:rPr>
          <w:rFonts w:cs="Arial"/>
          <w:b/>
          <w:sz w:val="22"/>
          <w:szCs w:val="22"/>
          <w:lang w:val="et-EE" w:eastAsia="en-US"/>
        </w:rPr>
      </w:pPr>
      <w:r w:rsidRPr="00E336D7">
        <w:rPr>
          <w:rFonts w:cs="Arial"/>
          <w:b/>
          <w:sz w:val="22"/>
          <w:szCs w:val="22"/>
          <w:lang w:val="et-EE" w:eastAsia="en-US"/>
        </w:rPr>
        <w:t>Parendustööde kapitalikomponendi arv</w:t>
      </w:r>
      <w:r w:rsidR="00570233">
        <w:rPr>
          <w:rFonts w:cs="Arial"/>
          <w:b/>
          <w:sz w:val="22"/>
          <w:szCs w:val="22"/>
          <w:lang w:val="et-EE" w:eastAsia="en-US"/>
        </w:rPr>
        <w:t>utamise</w:t>
      </w:r>
      <w:r w:rsidRPr="00E336D7">
        <w:rPr>
          <w:rFonts w:cs="Arial"/>
          <w:b/>
          <w:sz w:val="22"/>
          <w:szCs w:val="22"/>
          <w:lang w:val="et-EE" w:eastAsia="en-US"/>
        </w:rPr>
        <w:t xml:space="preserve"> alused ja kulude hüvitamine</w:t>
      </w:r>
    </w:p>
    <w:p w14:paraId="03316D24" w14:textId="7DF85358" w:rsidR="0096090A" w:rsidRPr="0096090A" w:rsidRDefault="00E336D7" w:rsidP="00E363FD">
      <w:pPr>
        <w:numPr>
          <w:ilvl w:val="1"/>
          <w:numId w:val="17"/>
        </w:numPr>
        <w:suppressAutoHyphens w:val="0"/>
        <w:spacing w:after="120"/>
        <w:ind w:left="709" w:hanging="567"/>
        <w:jc w:val="both"/>
        <w:rPr>
          <w:sz w:val="22"/>
          <w:szCs w:val="22"/>
          <w:lang w:val="et-EE" w:eastAsia="en-US"/>
        </w:rPr>
      </w:pPr>
      <w:r w:rsidRPr="00E336D7">
        <w:rPr>
          <w:sz w:val="22"/>
          <w:szCs w:val="22"/>
          <w:lang w:val="et-EE" w:eastAsia="en-US"/>
        </w:rPr>
        <w:t xml:space="preserve">Pärast </w:t>
      </w:r>
      <w:r w:rsidR="00854100">
        <w:rPr>
          <w:sz w:val="22"/>
          <w:szCs w:val="22"/>
          <w:lang w:val="et-EE" w:eastAsia="en-US"/>
        </w:rPr>
        <w:t>parendus</w:t>
      </w:r>
      <w:r w:rsidRPr="00E336D7">
        <w:rPr>
          <w:sz w:val="22"/>
          <w:szCs w:val="22"/>
          <w:lang w:val="et-EE" w:eastAsia="en-US"/>
        </w:rPr>
        <w:t xml:space="preserve">tööde lõppemist ja üürnikule üleandmist sõlmivad </w:t>
      </w:r>
      <w:bookmarkStart w:id="7" w:name="_Hlk199937104"/>
      <w:r w:rsidR="003E3524">
        <w:rPr>
          <w:sz w:val="22"/>
          <w:szCs w:val="22"/>
          <w:lang w:val="et-EE" w:eastAsia="en-US"/>
        </w:rPr>
        <w:t>üürnik ja üürileandja</w:t>
      </w:r>
      <w:r w:rsidRPr="00E336D7">
        <w:rPr>
          <w:sz w:val="22"/>
          <w:szCs w:val="22"/>
          <w:lang w:val="et-EE" w:eastAsia="en-US"/>
        </w:rPr>
        <w:t xml:space="preserve"> </w:t>
      </w:r>
      <w:bookmarkEnd w:id="7"/>
      <w:r w:rsidR="00570233">
        <w:rPr>
          <w:sz w:val="22"/>
          <w:szCs w:val="22"/>
          <w:lang w:val="et-EE" w:eastAsia="en-US"/>
        </w:rPr>
        <w:t>3</w:t>
      </w:r>
      <w:r w:rsidRPr="00E336D7">
        <w:rPr>
          <w:sz w:val="22"/>
          <w:szCs w:val="22"/>
          <w:lang w:val="et-EE" w:eastAsia="en-US"/>
        </w:rPr>
        <w:t xml:space="preserve"> (k</w:t>
      </w:r>
      <w:r w:rsidR="00570233">
        <w:rPr>
          <w:sz w:val="22"/>
          <w:szCs w:val="22"/>
          <w:lang w:val="et-EE" w:eastAsia="en-US"/>
        </w:rPr>
        <w:t>olme</w:t>
      </w:r>
      <w:r w:rsidRPr="00E336D7">
        <w:rPr>
          <w:sz w:val="22"/>
          <w:szCs w:val="22"/>
          <w:lang w:val="et-EE" w:eastAsia="en-US"/>
        </w:rPr>
        <w:t>) kalendrikuu jooksul üüris sisalduva parendustööde kapitalikomponendi suuruse muutmiseks ja annuiteetmaksegraafiku asendamiseks lepingu muutmise kokkuleppe ning lisa</w:t>
      </w:r>
      <w:r w:rsidR="0096090A">
        <w:rPr>
          <w:sz w:val="22"/>
          <w:szCs w:val="22"/>
          <w:lang w:val="et-EE" w:eastAsia="en-US"/>
        </w:rPr>
        <w:t xml:space="preserve"> nr</w:t>
      </w:r>
      <w:r w:rsidRPr="00E336D7">
        <w:rPr>
          <w:sz w:val="22"/>
          <w:szCs w:val="22"/>
          <w:lang w:val="et-EE" w:eastAsia="en-US"/>
        </w:rPr>
        <w:t xml:space="preserve"> 3 muudatuse, milles täpsustatakse kokkuleppe punktis 7.2 kirjeldatud viisil leitud parendustööde kapitalikomponendi suurus (vastavalt üürileandja poolt teostatud </w:t>
      </w:r>
      <w:r w:rsidR="00570233">
        <w:rPr>
          <w:sz w:val="22"/>
          <w:szCs w:val="22"/>
          <w:lang w:val="et-EE" w:eastAsia="en-US"/>
        </w:rPr>
        <w:t>parendus</w:t>
      </w:r>
      <w:r w:rsidRPr="00E336D7">
        <w:rPr>
          <w:sz w:val="22"/>
          <w:szCs w:val="22"/>
          <w:lang w:val="et-EE" w:eastAsia="en-US"/>
        </w:rPr>
        <w:t>tööde tegelikule maksumusele)</w:t>
      </w:r>
      <w:r w:rsidRPr="00E336D7">
        <w:rPr>
          <w:bCs/>
          <w:sz w:val="22"/>
          <w:szCs w:val="22"/>
          <w:lang w:val="et-EE" w:eastAsia="en-US"/>
        </w:rPr>
        <w:t>.</w:t>
      </w:r>
      <w:r>
        <w:rPr>
          <w:bCs/>
          <w:sz w:val="22"/>
          <w:szCs w:val="22"/>
          <w:lang w:val="et-EE" w:eastAsia="en-US"/>
        </w:rPr>
        <w:t xml:space="preserve"> </w:t>
      </w:r>
      <w:r w:rsidR="001E3505" w:rsidRPr="001E3505">
        <w:rPr>
          <w:bCs/>
          <w:sz w:val="22"/>
          <w:szCs w:val="22"/>
          <w:lang w:val="et-EE" w:eastAsia="en-US"/>
        </w:rPr>
        <w:t xml:space="preserve">Pooled on kokku leppinud, et juhul kui parendustööd mõjutavad üüri- ja </w:t>
      </w:r>
      <w:proofErr w:type="spellStart"/>
      <w:r w:rsidR="001E3505" w:rsidRPr="001E3505">
        <w:rPr>
          <w:bCs/>
          <w:sz w:val="22"/>
          <w:szCs w:val="22"/>
          <w:lang w:val="et-EE" w:eastAsia="en-US"/>
        </w:rPr>
        <w:t>kõrvalteenuseid</w:t>
      </w:r>
      <w:proofErr w:type="spellEnd"/>
      <w:r w:rsidR="001E3505" w:rsidRPr="001E3505">
        <w:rPr>
          <w:bCs/>
          <w:sz w:val="22"/>
          <w:szCs w:val="22"/>
          <w:lang w:val="et-EE" w:eastAsia="en-US"/>
        </w:rPr>
        <w:t xml:space="preserve">, siis pärast parendustööde teostamist muudetakse vajadusel lepingus üüri- ja </w:t>
      </w:r>
      <w:proofErr w:type="spellStart"/>
      <w:r w:rsidR="001E3505" w:rsidRPr="001E3505">
        <w:rPr>
          <w:bCs/>
          <w:sz w:val="22"/>
          <w:szCs w:val="22"/>
          <w:lang w:val="et-EE" w:eastAsia="en-US"/>
        </w:rPr>
        <w:t>kõrvalteenuste</w:t>
      </w:r>
      <w:proofErr w:type="spellEnd"/>
      <w:r w:rsidR="001E3505" w:rsidRPr="001E3505">
        <w:rPr>
          <w:bCs/>
          <w:sz w:val="22"/>
          <w:szCs w:val="22"/>
          <w:lang w:val="et-EE" w:eastAsia="en-US"/>
        </w:rPr>
        <w:t xml:space="preserve"> tasusid</w:t>
      </w:r>
      <w:r w:rsidR="001E3505">
        <w:rPr>
          <w:bCs/>
          <w:sz w:val="22"/>
          <w:szCs w:val="22"/>
          <w:lang w:val="et-EE" w:eastAsia="en-US"/>
        </w:rPr>
        <w:t>.</w:t>
      </w:r>
    </w:p>
    <w:p w14:paraId="7477F024" w14:textId="77777777" w:rsidR="00E336D7" w:rsidRPr="00E336D7" w:rsidRDefault="00E336D7" w:rsidP="00E336D7">
      <w:pPr>
        <w:numPr>
          <w:ilvl w:val="1"/>
          <w:numId w:val="17"/>
        </w:numPr>
        <w:suppressAutoHyphens w:val="0"/>
        <w:spacing w:after="120"/>
        <w:ind w:left="709" w:hanging="567"/>
        <w:jc w:val="both"/>
        <w:rPr>
          <w:sz w:val="22"/>
          <w:szCs w:val="22"/>
          <w:lang w:val="et-EE" w:eastAsia="en-US"/>
        </w:rPr>
      </w:pPr>
      <w:r w:rsidRPr="00E336D7">
        <w:rPr>
          <w:sz w:val="22"/>
          <w:szCs w:val="22"/>
          <w:lang w:val="et-EE" w:eastAsia="en-US"/>
        </w:rPr>
        <w:t xml:space="preserve">Üüris sisalduv parendustööde </w:t>
      </w:r>
      <w:r w:rsidRPr="00E336D7">
        <w:rPr>
          <w:sz w:val="22"/>
          <w:szCs w:val="22"/>
          <w:u w:val="single"/>
          <w:lang w:val="et-EE" w:eastAsia="en-US"/>
        </w:rPr>
        <w:t>kapitalikomponent</w:t>
      </w:r>
      <w:r w:rsidRPr="00E336D7">
        <w:rPr>
          <w:sz w:val="22"/>
          <w:szCs w:val="22"/>
          <w:lang w:val="et-EE" w:eastAsia="en-US"/>
        </w:rPr>
        <w:t xml:space="preserve"> arvutatakse Vabariigi Valitsuse 26.01.2017 määruse nr 16 „Hoonestatud kinnisvara kasutuslepingute tingimused ja kasutustasu kujunemise alused“ lisa 2 (edaspidi lühendatult </w:t>
      </w:r>
      <w:r w:rsidRPr="00E336D7">
        <w:rPr>
          <w:i/>
          <w:sz w:val="22"/>
          <w:szCs w:val="22"/>
          <w:lang w:val="et-EE" w:eastAsia="en-US"/>
        </w:rPr>
        <w:t>määruse lisa 2</w:t>
      </w:r>
      <w:r w:rsidRPr="00E336D7">
        <w:rPr>
          <w:sz w:val="22"/>
          <w:szCs w:val="22"/>
          <w:lang w:val="et-EE" w:eastAsia="en-US"/>
        </w:rPr>
        <w:t>) punktis 1 toodud valemi alusel, arvestades järgmist:</w:t>
      </w:r>
    </w:p>
    <w:p w14:paraId="38449DAC" w14:textId="36637FD3" w:rsidR="00E336D7" w:rsidRPr="003E03EB" w:rsidRDefault="00E336D7" w:rsidP="00E336D7">
      <w:pPr>
        <w:numPr>
          <w:ilvl w:val="2"/>
          <w:numId w:val="17"/>
        </w:numPr>
        <w:suppressAutoHyphens w:val="0"/>
        <w:spacing w:after="120"/>
        <w:ind w:left="993" w:hanging="709"/>
        <w:jc w:val="both"/>
        <w:rPr>
          <w:sz w:val="22"/>
          <w:szCs w:val="22"/>
          <w:lang w:val="et-EE" w:eastAsia="en-US"/>
        </w:rPr>
      </w:pPr>
      <w:r w:rsidRPr="003E4046">
        <w:rPr>
          <w:sz w:val="22"/>
          <w:szCs w:val="22"/>
          <w:lang w:val="et-EE" w:eastAsia="en-US"/>
        </w:rPr>
        <w:t xml:space="preserve">parendustööde kapitalikomponendi makse kuude arvuks arvestatakse </w:t>
      </w:r>
      <w:r w:rsidR="00942C62">
        <w:rPr>
          <w:sz w:val="22"/>
          <w:szCs w:val="22"/>
          <w:lang w:val="et-EE" w:eastAsia="en-US"/>
        </w:rPr>
        <w:t>240</w:t>
      </w:r>
      <w:r w:rsidRPr="003E03EB">
        <w:rPr>
          <w:bCs/>
          <w:sz w:val="22"/>
          <w:szCs w:val="22"/>
          <w:lang w:val="et-EE" w:eastAsia="en-US"/>
        </w:rPr>
        <w:t xml:space="preserve"> (</w:t>
      </w:r>
      <w:r w:rsidR="003E4046" w:rsidRPr="003E03EB">
        <w:rPr>
          <w:bCs/>
          <w:sz w:val="22"/>
          <w:szCs w:val="22"/>
          <w:lang w:val="et-EE" w:eastAsia="en-US"/>
        </w:rPr>
        <w:t>k</w:t>
      </w:r>
      <w:r w:rsidR="00942C62">
        <w:rPr>
          <w:bCs/>
          <w:sz w:val="22"/>
          <w:szCs w:val="22"/>
          <w:lang w:val="et-EE" w:eastAsia="en-US"/>
        </w:rPr>
        <w:t>akss</w:t>
      </w:r>
      <w:r w:rsidR="007F2816" w:rsidRPr="003E03EB">
        <w:rPr>
          <w:bCs/>
          <w:sz w:val="22"/>
          <w:szCs w:val="22"/>
          <w:lang w:val="et-EE" w:eastAsia="en-US"/>
        </w:rPr>
        <w:t xml:space="preserve">ada </w:t>
      </w:r>
      <w:r w:rsidR="00942C62">
        <w:rPr>
          <w:bCs/>
          <w:sz w:val="22"/>
          <w:szCs w:val="22"/>
          <w:lang w:val="et-EE" w:eastAsia="en-US"/>
        </w:rPr>
        <w:t>neli</w:t>
      </w:r>
      <w:r w:rsidR="007F2816" w:rsidRPr="003E03EB">
        <w:rPr>
          <w:bCs/>
          <w:sz w:val="22"/>
          <w:szCs w:val="22"/>
          <w:lang w:val="et-EE" w:eastAsia="en-US"/>
        </w:rPr>
        <w:t>kümmend</w:t>
      </w:r>
      <w:r w:rsidRPr="003E03EB">
        <w:rPr>
          <w:bCs/>
          <w:sz w:val="22"/>
          <w:szCs w:val="22"/>
          <w:lang w:val="et-EE" w:eastAsia="en-US"/>
        </w:rPr>
        <w:t xml:space="preserve">) kuud </w:t>
      </w:r>
      <w:r w:rsidR="003E03EB" w:rsidRPr="003E03EB">
        <w:rPr>
          <w:bCs/>
          <w:sz w:val="22"/>
          <w:szCs w:val="22"/>
          <w:lang w:val="et-EE" w:eastAsia="en-US"/>
        </w:rPr>
        <w:t>alates parendustööde üürnikule üleandmise</w:t>
      </w:r>
      <w:r w:rsidR="00942C62">
        <w:rPr>
          <w:bCs/>
          <w:sz w:val="22"/>
          <w:szCs w:val="22"/>
          <w:lang w:val="et-EE" w:eastAsia="en-US"/>
        </w:rPr>
        <w:t>st</w:t>
      </w:r>
      <w:r w:rsidRPr="003E03EB">
        <w:rPr>
          <w:bCs/>
          <w:sz w:val="22"/>
          <w:szCs w:val="22"/>
          <w:lang w:val="et-EE" w:eastAsia="en-US"/>
        </w:rPr>
        <w:t>, st eeldatavasti alates 01.</w:t>
      </w:r>
      <w:r w:rsidR="008F59AD" w:rsidRPr="003E03EB">
        <w:rPr>
          <w:bCs/>
          <w:sz w:val="22"/>
          <w:szCs w:val="22"/>
          <w:lang w:val="et-EE" w:eastAsia="en-US"/>
        </w:rPr>
        <w:t>0</w:t>
      </w:r>
      <w:r w:rsidR="00A11A2B">
        <w:rPr>
          <w:bCs/>
          <w:sz w:val="22"/>
          <w:szCs w:val="22"/>
          <w:lang w:val="et-EE" w:eastAsia="en-US"/>
        </w:rPr>
        <w:t>1</w:t>
      </w:r>
      <w:r w:rsidRPr="003E03EB">
        <w:rPr>
          <w:bCs/>
          <w:sz w:val="22"/>
          <w:szCs w:val="22"/>
          <w:lang w:val="et-EE" w:eastAsia="en-US"/>
        </w:rPr>
        <w:t>.20</w:t>
      </w:r>
      <w:r w:rsidR="00A11A2B">
        <w:rPr>
          <w:bCs/>
          <w:sz w:val="22"/>
          <w:szCs w:val="22"/>
          <w:lang w:val="et-EE" w:eastAsia="en-US"/>
        </w:rPr>
        <w:t>30</w:t>
      </w:r>
      <w:r w:rsidRPr="003E03EB">
        <w:rPr>
          <w:bCs/>
          <w:sz w:val="22"/>
          <w:szCs w:val="22"/>
          <w:lang w:val="et-EE" w:eastAsia="en-US"/>
        </w:rPr>
        <w:t xml:space="preserve"> lisandub üürile parendustööde kapitalikomponent</w:t>
      </w:r>
      <w:r w:rsidRPr="003E03EB">
        <w:rPr>
          <w:sz w:val="22"/>
          <w:szCs w:val="22"/>
          <w:lang w:val="et-EE" w:eastAsia="en-US"/>
        </w:rPr>
        <w:t>;</w:t>
      </w:r>
    </w:p>
    <w:p w14:paraId="3B61AE6B" w14:textId="07B4637C" w:rsidR="00E336D7" w:rsidRPr="003E03EB" w:rsidRDefault="00E336D7" w:rsidP="00E336D7">
      <w:pPr>
        <w:numPr>
          <w:ilvl w:val="2"/>
          <w:numId w:val="17"/>
        </w:numPr>
        <w:suppressAutoHyphens w:val="0"/>
        <w:spacing w:after="120"/>
        <w:ind w:left="993" w:hanging="709"/>
        <w:jc w:val="both"/>
        <w:rPr>
          <w:sz w:val="22"/>
          <w:szCs w:val="22"/>
          <w:lang w:val="et-EE" w:eastAsia="en-US"/>
        </w:rPr>
      </w:pPr>
      <w:r w:rsidRPr="003E03EB">
        <w:rPr>
          <w:sz w:val="22"/>
          <w:szCs w:val="22"/>
          <w:u w:val="single"/>
          <w:lang w:val="et-EE" w:eastAsia="en-US"/>
        </w:rPr>
        <w:t>parendustööde kapitali tulumäärana</w:t>
      </w:r>
      <w:r w:rsidRPr="003E03EB">
        <w:rPr>
          <w:sz w:val="22"/>
          <w:szCs w:val="22"/>
          <w:lang w:val="et-EE" w:eastAsia="en-US"/>
        </w:rPr>
        <w:t xml:space="preserve"> arvestatakse </w:t>
      </w:r>
      <w:r w:rsidR="00570233" w:rsidRPr="003E03EB">
        <w:rPr>
          <w:sz w:val="22"/>
          <w:szCs w:val="22"/>
          <w:lang w:val="et-EE" w:eastAsia="en-US"/>
        </w:rPr>
        <w:t>parendus</w:t>
      </w:r>
      <w:r w:rsidRPr="003E03EB">
        <w:rPr>
          <w:sz w:val="22"/>
          <w:szCs w:val="22"/>
          <w:lang w:val="et-EE" w:eastAsia="en-US"/>
        </w:rPr>
        <w:t>tööde alguses üürileandja üldkoosoleku otsusega kinnitatud perioodilist tulumäära määruse lisa 2 punktis 2 sätestatu alusel, mis kokkuleppe allkirjastamise hetkel on 5,</w:t>
      </w:r>
      <w:r w:rsidR="00A11A2B">
        <w:rPr>
          <w:sz w:val="22"/>
          <w:szCs w:val="22"/>
          <w:lang w:val="et-EE" w:eastAsia="en-US"/>
        </w:rPr>
        <w:t>4</w:t>
      </w:r>
      <w:r w:rsidRPr="003E03EB">
        <w:rPr>
          <w:sz w:val="22"/>
          <w:szCs w:val="22"/>
          <w:lang w:val="et-EE" w:eastAsia="en-US"/>
        </w:rPr>
        <w:t>%;</w:t>
      </w:r>
    </w:p>
    <w:p w14:paraId="2D6D1E08" w14:textId="77777777" w:rsidR="00E336D7" w:rsidRPr="003E4046" w:rsidRDefault="00E336D7" w:rsidP="00E336D7">
      <w:pPr>
        <w:numPr>
          <w:ilvl w:val="2"/>
          <w:numId w:val="17"/>
        </w:numPr>
        <w:suppressAutoHyphens w:val="0"/>
        <w:spacing w:after="120"/>
        <w:ind w:left="993" w:hanging="709"/>
        <w:jc w:val="both"/>
        <w:rPr>
          <w:sz w:val="22"/>
          <w:szCs w:val="22"/>
          <w:lang w:val="et-EE" w:eastAsia="en-US"/>
        </w:rPr>
      </w:pPr>
      <w:r w:rsidRPr="003E4046">
        <w:rPr>
          <w:sz w:val="22"/>
          <w:szCs w:val="22"/>
          <w:u w:val="single"/>
          <w:lang w:val="et-EE" w:eastAsia="en-US"/>
        </w:rPr>
        <w:t>parendustööde kapitali algväärtus</w:t>
      </w:r>
      <w:r w:rsidRPr="003E4046">
        <w:rPr>
          <w:sz w:val="22"/>
          <w:szCs w:val="22"/>
          <w:lang w:val="et-EE" w:eastAsia="en-US"/>
        </w:rPr>
        <w:t xml:space="preserve"> arvutatakse lähtudes järgmistest üürileandja kuludest:</w:t>
      </w:r>
    </w:p>
    <w:p w14:paraId="4E25E69B" w14:textId="77777777" w:rsidR="00E336D7" w:rsidRPr="003E4046" w:rsidRDefault="00E336D7" w:rsidP="00E336D7">
      <w:pPr>
        <w:numPr>
          <w:ilvl w:val="3"/>
          <w:numId w:val="17"/>
        </w:numPr>
        <w:suppressAutoHyphens w:val="0"/>
        <w:spacing w:after="120"/>
        <w:ind w:left="1701" w:hanging="708"/>
        <w:jc w:val="both"/>
        <w:rPr>
          <w:sz w:val="22"/>
          <w:szCs w:val="22"/>
          <w:lang w:val="et-EE" w:eastAsia="en-US"/>
        </w:rPr>
      </w:pPr>
      <w:r w:rsidRPr="003E4046">
        <w:rPr>
          <w:sz w:val="22"/>
          <w:szCs w:val="22"/>
          <w:lang w:val="et-EE" w:eastAsia="en-US"/>
        </w:rPr>
        <w:t xml:space="preserve">üürileandja poolt </w:t>
      </w:r>
      <w:r w:rsidR="00570233" w:rsidRPr="003E4046">
        <w:rPr>
          <w:sz w:val="22"/>
          <w:szCs w:val="22"/>
          <w:lang w:val="et-EE" w:eastAsia="en-US"/>
        </w:rPr>
        <w:t>parendus</w:t>
      </w:r>
      <w:r w:rsidRPr="003E4046">
        <w:rPr>
          <w:sz w:val="22"/>
          <w:szCs w:val="22"/>
          <w:lang w:val="et-EE" w:eastAsia="en-US"/>
        </w:rPr>
        <w:t xml:space="preserve">tööde teostamiseks tehtavatest otsestest; </w:t>
      </w:r>
    </w:p>
    <w:p w14:paraId="1F0CB003" w14:textId="77777777" w:rsidR="00E336D7" w:rsidRPr="003E4046" w:rsidRDefault="00E336D7" w:rsidP="00E336D7">
      <w:pPr>
        <w:numPr>
          <w:ilvl w:val="3"/>
          <w:numId w:val="17"/>
        </w:numPr>
        <w:suppressAutoHyphens w:val="0"/>
        <w:spacing w:after="120"/>
        <w:ind w:left="1701" w:hanging="708"/>
        <w:jc w:val="both"/>
        <w:rPr>
          <w:sz w:val="22"/>
          <w:szCs w:val="22"/>
          <w:lang w:val="et-EE" w:eastAsia="en-US"/>
        </w:rPr>
      </w:pPr>
      <w:r w:rsidRPr="003E4046">
        <w:rPr>
          <w:sz w:val="22"/>
          <w:szCs w:val="22"/>
          <w:lang w:val="et-EE" w:eastAsia="en-US"/>
        </w:rPr>
        <w:t xml:space="preserve">vajadusel </w:t>
      </w:r>
      <w:r w:rsidR="00570233" w:rsidRPr="003E4046">
        <w:rPr>
          <w:sz w:val="22"/>
          <w:szCs w:val="22"/>
          <w:lang w:val="et-EE" w:eastAsia="en-US"/>
        </w:rPr>
        <w:t>parendu</w:t>
      </w:r>
      <w:r w:rsidRPr="003E4046">
        <w:rPr>
          <w:sz w:val="22"/>
          <w:szCs w:val="22"/>
          <w:lang w:val="et-EE" w:eastAsia="en-US"/>
        </w:rPr>
        <w:t>stööde teostamisega kaasnevate teenuste (omanikujärelevalve, uuringud, ekspertiisid, liitumised, load jms) otsestest kuludest;</w:t>
      </w:r>
    </w:p>
    <w:p w14:paraId="44C9258D" w14:textId="77777777" w:rsidR="00E336D7" w:rsidRPr="003E4046" w:rsidRDefault="00E336D7" w:rsidP="00E336D7">
      <w:pPr>
        <w:numPr>
          <w:ilvl w:val="3"/>
          <w:numId w:val="17"/>
        </w:numPr>
        <w:suppressAutoHyphens w:val="0"/>
        <w:spacing w:after="120"/>
        <w:ind w:left="1701" w:hanging="708"/>
        <w:jc w:val="both"/>
        <w:rPr>
          <w:sz w:val="22"/>
          <w:szCs w:val="22"/>
          <w:lang w:val="et-EE" w:eastAsia="en-US"/>
        </w:rPr>
      </w:pPr>
      <w:bookmarkStart w:id="8" w:name="_Hlk44319968"/>
      <w:r w:rsidRPr="003E4046">
        <w:rPr>
          <w:sz w:val="22"/>
          <w:szCs w:val="22"/>
          <w:lang w:val="et-EE" w:eastAsia="en-US"/>
        </w:rPr>
        <w:t>õigusaktidest tulenevatest maksudest ja maksete kohustustest, mittetagastatavatest maksudest maksukohustuse tekkimise hetkel kogu lepinguperioodi jooksul, lõivudest, õigusaktidest tulenevatest muudest kohustustest jm</w:t>
      </w:r>
      <w:bookmarkEnd w:id="8"/>
      <w:r w:rsidRPr="003E4046">
        <w:rPr>
          <w:sz w:val="22"/>
          <w:szCs w:val="22"/>
          <w:lang w:val="et-EE" w:eastAsia="en-US"/>
        </w:rPr>
        <w:t xml:space="preserve">; </w:t>
      </w:r>
    </w:p>
    <w:p w14:paraId="73B2707B" w14:textId="77777777" w:rsidR="00E336D7" w:rsidRPr="003E4046" w:rsidRDefault="00E336D7" w:rsidP="00E336D7">
      <w:pPr>
        <w:numPr>
          <w:ilvl w:val="3"/>
          <w:numId w:val="17"/>
        </w:numPr>
        <w:suppressAutoHyphens w:val="0"/>
        <w:spacing w:after="120"/>
        <w:ind w:left="1701" w:hanging="708"/>
        <w:jc w:val="both"/>
        <w:rPr>
          <w:sz w:val="22"/>
          <w:szCs w:val="22"/>
          <w:lang w:val="et-EE" w:eastAsia="en-US"/>
        </w:rPr>
      </w:pPr>
      <w:r w:rsidRPr="003E4046">
        <w:rPr>
          <w:sz w:val="22"/>
          <w:szCs w:val="22"/>
          <w:lang w:val="et-EE" w:eastAsia="en-US"/>
        </w:rPr>
        <w:t>üürileandja projektijuhtimise otsestest kuludest;</w:t>
      </w:r>
    </w:p>
    <w:p w14:paraId="1F920BDB" w14:textId="31130B77" w:rsidR="00E336D7" w:rsidRPr="003E03EB" w:rsidRDefault="00E336D7" w:rsidP="00E336D7">
      <w:pPr>
        <w:numPr>
          <w:ilvl w:val="3"/>
          <w:numId w:val="17"/>
        </w:numPr>
        <w:suppressAutoHyphens w:val="0"/>
        <w:spacing w:after="120"/>
        <w:ind w:left="1701" w:hanging="708"/>
        <w:jc w:val="both"/>
        <w:rPr>
          <w:sz w:val="22"/>
          <w:szCs w:val="22"/>
          <w:lang w:val="et-EE" w:eastAsia="en-US"/>
        </w:rPr>
      </w:pPr>
      <w:bookmarkStart w:id="9" w:name="_Hlk44319992"/>
      <w:r w:rsidRPr="003E03EB">
        <w:rPr>
          <w:sz w:val="22"/>
          <w:szCs w:val="22"/>
          <w:lang w:val="et-EE" w:eastAsia="en-US"/>
        </w:rPr>
        <w:t>üürileandja projektijuhtimise kaudsetest kuludest, mille suuruseks on 2</w:t>
      </w:r>
      <w:r w:rsidR="003E03EB" w:rsidRPr="003E03EB">
        <w:rPr>
          <w:sz w:val="22"/>
          <w:szCs w:val="22"/>
          <w:lang w:val="et-EE" w:eastAsia="en-US"/>
        </w:rPr>
        <w:t>,5</w:t>
      </w:r>
      <w:r w:rsidRPr="003E03EB">
        <w:rPr>
          <w:sz w:val="22"/>
          <w:szCs w:val="22"/>
          <w:lang w:val="et-EE" w:eastAsia="en-US"/>
        </w:rPr>
        <w:t xml:space="preserve"> (kaks</w:t>
      </w:r>
      <w:r w:rsidR="003E03EB" w:rsidRPr="003E03EB">
        <w:rPr>
          <w:sz w:val="22"/>
          <w:szCs w:val="22"/>
          <w:lang w:val="et-EE" w:eastAsia="en-US"/>
        </w:rPr>
        <w:t xml:space="preserve"> koma viis</w:t>
      </w:r>
      <w:r w:rsidRPr="003E03EB">
        <w:rPr>
          <w:sz w:val="22"/>
          <w:szCs w:val="22"/>
          <w:lang w:val="et-EE" w:eastAsia="en-US"/>
        </w:rPr>
        <w:t xml:space="preserve">) protsenti </w:t>
      </w:r>
      <w:bookmarkStart w:id="10" w:name="_Hlk212452416"/>
      <w:r w:rsidRPr="003E03EB">
        <w:rPr>
          <w:sz w:val="22"/>
          <w:szCs w:val="22"/>
          <w:lang w:val="et-EE" w:eastAsia="en-US"/>
        </w:rPr>
        <w:t>kokkuleppe punktides 7.2.3.1 kuni 7.2.3.4 kirjeldatud otsestest kuludest</w:t>
      </w:r>
      <w:bookmarkEnd w:id="9"/>
      <w:bookmarkEnd w:id="10"/>
      <w:r w:rsidRPr="003E03EB">
        <w:rPr>
          <w:sz w:val="22"/>
          <w:szCs w:val="22"/>
          <w:lang w:val="et-EE" w:eastAsia="en-US"/>
        </w:rPr>
        <w:t>;</w:t>
      </w:r>
    </w:p>
    <w:p w14:paraId="40DD9D10" w14:textId="77777777" w:rsidR="00E336D7" w:rsidRPr="003E4046" w:rsidRDefault="00E336D7" w:rsidP="00E336D7">
      <w:pPr>
        <w:numPr>
          <w:ilvl w:val="3"/>
          <w:numId w:val="17"/>
        </w:numPr>
        <w:suppressAutoHyphens w:val="0"/>
        <w:spacing w:after="120"/>
        <w:ind w:left="1701" w:hanging="708"/>
        <w:jc w:val="both"/>
        <w:rPr>
          <w:sz w:val="22"/>
          <w:szCs w:val="22"/>
          <w:lang w:val="et-EE" w:eastAsia="en-US"/>
        </w:rPr>
      </w:pPr>
      <w:bookmarkStart w:id="11" w:name="_Hlk44320009"/>
      <w:r w:rsidRPr="003E4046">
        <w:rPr>
          <w:sz w:val="22"/>
          <w:szCs w:val="22"/>
          <w:lang w:val="et-EE" w:eastAsia="en-US"/>
        </w:rPr>
        <w:t xml:space="preserve">üürileandja finantseeritavast </w:t>
      </w:r>
      <w:r w:rsidR="00570233" w:rsidRPr="003E4046">
        <w:rPr>
          <w:sz w:val="22"/>
          <w:szCs w:val="22"/>
          <w:lang w:val="et-EE" w:eastAsia="en-US"/>
        </w:rPr>
        <w:t>parendus</w:t>
      </w:r>
      <w:r w:rsidRPr="003E4046">
        <w:rPr>
          <w:sz w:val="22"/>
          <w:szCs w:val="22"/>
          <w:lang w:val="et-EE" w:eastAsia="en-US"/>
        </w:rPr>
        <w:t xml:space="preserve">tööde teostamise aegsest omakapitali ja </w:t>
      </w:r>
      <w:proofErr w:type="spellStart"/>
      <w:r w:rsidRPr="003E4046">
        <w:rPr>
          <w:sz w:val="22"/>
          <w:szCs w:val="22"/>
          <w:lang w:val="et-EE" w:eastAsia="en-US"/>
        </w:rPr>
        <w:t>võõrkapitali</w:t>
      </w:r>
      <w:proofErr w:type="spellEnd"/>
      <w:r w:rsidRPr="003E4046">
        <w:rPr>
          <w:sz w:val="22"/>
          <w:szCs w:val="22"/>
          <w:lang w:val="et-EE" w:eastAsia="en-US"/>
        </w:rPr>
        <w:t xml:space="preserve"> intressikulust, mida arvestatakse kasutustasusse liitintressi meetodil kokkuleppe punktides 7.2.3.1 kuni 7.2.3.4 kirjeldatud otsestest kuludest</w:t>
      </w:r>
      <w:bookmarkEnd w:id="11"/>
      <w:r w:rsidRPr="003E4046">
        <w:rPr>
          <w:sz w:val="22"/>
          <w:szCs w:val="22"/>
          <w:lang w:val="et-EE" w:eastAsia="en-US"/>
        </w:rPr>
        <w:t>;</w:t>
      </w:r>
    </w:p>
    <w:p w14:paraId="10DF33C0" w14:textId="77777777" w:rsidR="00E336D7" w:rsidRPr="003E4046" w:rsidRDefault="003A67FB" w:rsidP="007D569D">
      <w:pPr>
        <w:numPr>
          <w:ilvl w:val="2"/>
          <w:numId w:val="17"/>
        </w:numPr>
        <w:suppressAutoHyphens w:val="0"/>
        <w:ind w:left="993" w:hanging="709"/>
        <w:jc w:val="both"/>
        <w:rPr>
          <w:sz w:val="22"/>
          <w:szCs w:val="22"/>
          <w:lang w:val="et-EE" w:eastAsia="en-US"/>
        </w:rPr>
      </w:pPr>
      <w:r w:rsidRPr="003A67FB">
        <w:rPr>
          <w:sz w:val="22"/>
          <w:szCs w:val="22"/>
          <w:u w:val="single"/>
          <w:lang w:val="et-EE"/>
        </w:rPr>
        <w:lastRenderedPageBreak/>
        <w:t>parendustööde kapitali lõppväärtus</w:t>
      </w:r>
      <w:r w:rsidRPr="003A67FB">
        <w:rPr>
          <w:sz w:val="22"/>
          <w:szCs w:val="22"/>
          <w:lang w:val="et-EE"/>
        </w:rPr>
        <w:t xml:space="preserve"> leitakse pärast </w:t>
      </w:r>
      <w:r>
        <w:rPr>
          <w:sz w:val="22"/>
          <w:szCs w:val="22"/>
          <w:lang w:val="et-EE"/>
        </w:rPr>
        <w:t>parendus</w:t>
      </w:r>
      <w:r w:rsidRPr="003A67FB">
        <w:rPr>
          <w:sz w:val="22"/>
          <w:szCs w:val="22"/>
          <w:lang w:val="et-EE"/>
        </w:rPr>
        <w:t>tööde lõppemist üüris sisalduva kapitalikomponendi suuruse määramisel (kokkuleppe punkt 7.</w:t>
      </w:r>
      <w:r w:rsidRPr="00D36BE0">
        <w:rPr>
          <w:sz w:val="22"/>
          <w:szCs w:val="22"/>
        </w:rPr>
        <w:t>2</w:t>
      </w:r>
      <w:r>
        <w:rPr>
          <w:sz w:val="22"/>
          <w:szCs w:val="22"/>
        </w:rPr>
        <w:t>)</w:t>
      </w:r>
      <w:r w:rsidR="00E336D7" w:rsidRPr="003E4046">
        <w:rPr>
          <w:color w:val="000000"/>
          <w:sz w:val="22"/>
          <w:szCs w:val="22"/>
          <w:lang w:val="et-EE" w:eastAsia="en-US"/>
        </w:rPr>
        <w:t>.</w:t>
      </w:r>
    </w:p>
    <w:p w14:paraId="5DD1046C" w14:textId="77777777" w:rsidR="00E336D7" w:rsidRPr="00E336D7" w:rsidRDefault="00E336D7" w:rsidP="007D569D">
      <w:pPr>
        <w:suppressAutoHyphens w:val="0"/>
        <w:autoSpaceDE w:val="0"/>
        <w:autoSpaceDN w:val="0"/>
        <w:adjustRightInd w:val="0"/>
        <w:ind w:left="993"/>
        <w:jc w:val="both"/>
        <w:rPr>
          <w:rFonts w:eastAsia="Calibri"/>
          <w:color w:val="000000"/>
          <w:sz w:val="22"/>
          <w:szCs w:val="22"/>
          <w:lang w:val="et-EE" w:eastAsia="et-EE"/>
        </w:rPr>
      </w:pPr>
    </w:p>
    <w:p w14:paraId="36A37B80" w14:textId="77777777" w:rsidR="008162BD" w:rsidRDefault="008162BD" w:rsidP="008162BD">
      <w:pPr>
        <w:pStyle w:val="Level2"/>
        <w:numPr>
          <w:ilvl w:val="0"/>
          <w:numId w:val="17"/>
        </w:numPr>
        <w:spacing w:after="60"/>
        <w:rPr>
          <w:sz w:val="22"/>
          <w:szCs w:val="22"/>
        </w:rPr>
      </w:pPr>
      <w:r>
        <w:rPr>
          <w:b/>
          <w:sz w:val="22"/>
          <w:szCs w:val="22"/>
        </w:rPr>
        <w:t xml:space="preserve">Sisustuse </w:t>
      </w:r>
      <w:r w:rsidRPr="00BF4C25">
        <w:rPr>
          <w:b/>
          <w:sz w:val="22"/>
          <w:szCs w:val="22"/>
        </w:rPr>
        <w:t>kapitalikomponendi arvutamise alused ja kulude hüvitamine</w:t>
      </w:r>
    </w:p>
    <w:p w14:paraId="710CEB74" w14:textId="77777777" w:rsidR="00803785" w:rsidRPr="00803785" w:rsidRDefault="008162BD" w:rsidP="00AF703E">
      <w:pPr>
        <w:pStyle w:val="Level2"/>
        <w:numPr>
          <w:ilvl w:val="1"/>
          <w:numId w:val="17"/>
        </w:numPr>
        <w:spacing w:after="60"/>
        <w:ind w:left="709" w:hanging="567"/>
        <w:rPr>
          <w:sz w:val="22"/>
          <w:szCs w:val="22"/>
        </w:rPr>
      </w:pPr>
      <w:r w:rsidRPr="00BF4C25">
        <w:rPr>
          <w:sz w:val="22"/>
          <w:szCs w:val="22"/>
        </w:rPr>
        <w:t xml:space="preserve">Pärast parendustööde lõppemist ja sisustuse üürnikule üleandmist sõlmivad </w:t>
      </w:r>
      <w:r w:rsidR="008442C3">
        <w:rPr>
          <w:sz w:val="22"/>
          <w:szCs w:val="22"/>
        </w:rPr>
        <w:t>üürnik ja üürileandja</w:t>
      </w:r>
      <w:r w:rsidRPr="00BF4C25">
        <w:rPr>
          <w:sz w:val="22"/>
          <w:szCs w:val="22"/>
        </w:rPr>
        <w:t xml:space="preserve"> </w:t>
      </w:r>
      <w:r>
        <w:rPr>
          <w:sz w:val="22"/>
          <w:szCs w:val="22"/>
        </w:rPr>
        <w:t>3</w:t>
      </w:r>
      <w:r w:rsidRPr="00BF4C25">
        <w:rPr>
          <w:sz w:val="22"/>
          <w:szCs w:val="22"/>
        </w:rPr>
        <w:t xml:space="preserve"> (k</w:t>
      </w:r>
      <w:r>
        <w:rPr>
          <w:sz w:val="22"/>
          <w:szCs w:val="22"/>
        </w:rPr>
        <w:t>olme</w:t>
      </w:r>
      <w:r w:rsidRPr="00BF4C25">
        <w:rPr>
          <w:sz w:val="22"/>
          <w:szCs w:val="22"/>
        </w:rPr>
        <w:t>) kalendrikuu jooksul üüris sisalduva</w:t>
      </w:r>
      <w:r w:rsidR="006461E0">
        <w:rPr>
          <w:sz w:val="22"/>
          <w:szCs w:val="22"/>
        </w:rPr>
        <w:t>te</w:t>
      </w:r>
      <w:r w:rsidRPr="00BF4C25">
        <w:rPr>
          <w:sz w:val="22"/>
          <w:szCs w:val="22"/>
        </w:rPr>
        <w:t xml:space="preserve"> sisustuse kapitalikomponen</w:t>
      </w:r>
      <w:r w:rsidR="006461E0">
        <w:rPr>
          <w:sz w:val="22"/>
          <w:szCs w:val="22"/>
        </w:rPr>
        <w:t>tide</w:t>
      </w:r>
      <w:r w:rsidRPr="00BF4C25">
        <w:rPr>
          <w:sz w:val="22"/>
          <w:szCs w:val="22"/>
        </w:rPr>
        <w:t xml:space="preserve"> suuruse muutmiseks ja annuiteetmaksegraafiku</w:t>
      </w:r>
      <w:r w:rsidR="006461E0">
        <w:rPr>
          <w:sz w:val="22"/>
          <w:szCs w:val="22"/>
        </w:rPr>
        <w:t>te</w:t>
      </w:r>
      <w:r w:rsidRPr="00BF4C25">
        <w:rPr>
          <w:sz w:val="22"/>
          <w:szCs w:val="22"/>
        </w:rPr>
        <w:t xml:space="preserve"> asendamiseks lepingu muutmise kokkuleppe ning </w:t>
      </w:r>
      <w:r w:rsidRPr="00BF4C25">
        <w:rPr>
          <w:bCs/>
          <w:sz w:val="22"/>
          <w:szCs w:val="22"/>
        </w:rPr>
        <w:t xml:space="preserve">lisa </w:t>
      </w:r>
      <w:r w:rsidR="0013475F">
        <w:rPr>
          <w:bCs/>
          <w:sz w:val="22"/>
          <w:szCs w:val="22"/>
        </w:rPr>
        <w:t xml:space="preserve">nr </w:t>
      </w:r>
      <w:r w:rsidRPr="00BF4C25">
        <w:rPr>
          <w:bCs/>
          <w:sz w:val="22"/>
          <w:szCs w:val="22"/>
        </w:rPr>
        <w:t xml:space="preserve">3 muudatuse, milles täpsustatakse käesoleva kokkuleppe punktis </w:t>
      </w:r>
      <w:r>
        <w:rPr>
          <w:bCs/>
          <w:sz w:val="22"/>
          <w:szCs w:val="22"/>
        </w:rPr>
        <w:t>8</w:t>
      </w:r>
      <w:r w:rsidRPr="00BF4C25">
        <w:rPr>
          <w:bCs/>
          <w:sz w:val="22"/>
          <w:szCs w:val="22"/>
        </w:rPr>
        <w:t>.2 kirjeldatud viisil leitud sisustuse kapitalikomponen</w:t>
      </w:r>
      <w:r w:rsidR="0013475F">
        <w:rPr>
          <w:bCs/>
          <w:sz w:val="22"/>
          <w:szCs w:val="22"/>
        </w:rPr>
        <w:t>tide</w:t>
      </w:r>
      <w:r w:rsidRPr="00BF4C25">
        <w:rPr>
          <w:bCs/>
          <w:sz w:val="22"/>
          <w:szCs w:val="22"/>
        </w:rPr>
        <w:t xml:space="preserve"> suurust (vastavalt üürileandja poolt hangitud sisustuse </w:t>
      </w:r>
      <w:r>
        <w:rPr>
          <w:bCs/>
          <w:sz w:val="22"/>
          <w:szCs w:val="22"/>
        </w:rPr>
        <w:t xml:space="preserve">tegelikule </w:t>
      </w:r>
      <w:r w:rsidRPr="00BF4C25">
        <w:rPr>
          <w:bCs/>
          <w:sz w:val="22"/>
          <w:szCs w:val="22"/>
        </w:rPr>
        <w:t>maksumusele)</w:t>
      </w:r>
      <w:r>
        <w:rPr>
          <w:bCs/>
          <w:sz w:val="22"/>
          <w:szCs w:val="22"/>
        </w:rPr>
        <w:t>.</w:t>
      </w:r>
      <w:r w:rsidRPr="00284916">
        <w:rPr>
          <w:bCs/>
          <w:sz w:val="22"/>
          <w:szCs w:val="22"/>
        </w:rPr>
        <w:t xml:space="preserve"> </w:t>
      </w:r>
    </w:p>
    <w:p w14:paraId="13EF1817" w14:textId="77777777" w:rsidR="008162BD" w:rsidRDefault="008162BD" w:rsidP="008162BD">
      <w:pPr>
        <w:pStyle w:val="Level2"/>
        <w:numPr>
          <w:ilvl w:val="1"/>
          <w:numId w:val="17"/>
        </w:numPr>
        <w:spacing w:after="60"/>
        <w:ind w:left="709" w:hanging="567"/>
        <w:rPr>
          <w:sz w:val="22"/>
          <w:szCs w:val="22"/>
        </w:rPr>
      </w:pPr>
      <w:r w:rsidRPr="00C91678">
        <w:rPr>
          <w:sz w:val="22"/>
          <w:szCs w:val="22"/>
        </w:rPr>
        <w:t xml:space="preserve">Sisustuse kapitali algväärtus kajastatakse üüris sisalduvas </w:t>
      </w:r>
      <w:r w:rsidRPr="004E1CB1">
        <w:rPr>
          <w:sz w:val="22"/>
          <w:szCs w:val="22"/>
          <w:u w:val="single"/>
        </w:rPr>
        <w:t>eri- ja tavasisustuse kapitalikomponentides</w:t>
      </w:r>
      <w:r w:rsidRPr="00C91678">
        <w:rPr>
          <w:sz w:val="22"/>
          <w:szCs w:val="22"/>
        </w:rPr>
        <w:t xml:space="preserve">, mis arvutatakse </w:t>
      </w:r>
      <w:r w:rsidRPr="005A2265">
        <w:rPr>
          <w:sz w:val="22"/>
          <w:szCs w:val="22"/>
        </w:rPr>
        <w:t>määruse lisa 2</w:t>
      </w:r>
      <w:r w:rsidRPr="00C91678">
        <w:rPr>
          <w:sz w:val="22"/>
          <w:szCs w:val="22"/>
        </w:rPr>
        <w:t xml:space="preserve"> punktis 1 toodud valemi alusel,</w:t>
      </w:r>
      <w:r w:rsidRPr="00C91678">
        <w:rPr>
          <w:rFonts w:ascii="Calibri" w:eastAsia="Calibri" w:hAnsi="Calibri"/>
          <w:sz w:val="22"/>
          <w:szCs w:val="22"/>
        </w:rPr>
        <w:t xml:space="preserve"> </w:t>
      </w:r>
      <w:r w:rsidRPr="00C91678">
        <w:rPr>
          <w:sz w:val="22"/>
          <w:szCs w:val="22"/>
        </w:rPr>
        <w:t>arve</w:t>
      </w:r>
      <w:r>
        <w:rPr>
          <w:sz w:val="22"/>
          <w:szCs w:val="22"/>
        </w:rPr>
        <w:t>stades järgmist:</w:t>
      </w:r>
    </w:p>
    <w:p w14:paraId="567BF0B6" w14:textId="77777777" w:rsidR="008162BD" w:rsidRPr="003E03EB" w:rsidRDefault="008162BD" w:rsidP="008162BD">
      <w:pPr>
        <w:pStyle w:val="Level2"/>
        <w:numPr>
          <w:ilvl w:val="2"/>
          <w:numId w:val="17"/>
        </w:numPr>
        <w:spacing w:after="60"/>
        <w:ind w:left="993" w:hanging="709"/>
        <w:rPr>
          <w:sz w:val="22"/>
          <w:szCs w:val="22"/>
        </w:rPr>
      </w:pPr>
      <w:r w:rsidRPr="003E03EB">
        <w:rPr>
          <w:sz w:val="22"/>
          <w:szCs w:val="22"/>
        </w:rPr>
        <w:t>sisustuse kapitalikomponendi makse kuude arvuks arvestatakse:</w:t>
      </w:r>
    </w:p>
    <w:p w14:paraId="6BCE6575" w14:textId="551FED9D" w:rsidR="008162BD" w:rsidRPr="003E03EB" w:rsidRDefault="008162BD" w:rsidP="008162BD">
      <w:pPr>
        <w:pStyle w:val="Level2"/>
        <w:numPr>
          <w:ilvl w:val="3"/>
          <w:numId w:val="17"/>
        </w:numPr>
        <w:spacing w:after="60"/>
        <w:ind w:left="1701" w:hanging="708"/>
        <w:rPr>
          <w:sz w:val="22"/>
          <w:szCs w:val="22"/>
        </w:rPr>
      </w:pPr>
      <w:r w:rsidRPr="003E03EB">
        <w:rPr>
          <w:sz w:val="22"/>
          <w:szCs w:val="22"/>
        </w:rPr>
        <w:t>tavasisustuse osas 1</w:t>
      </w:r>
      <w:r w:rsidR="00A0210E" w:rsidRPr="003E03EB">
        <w:rPr>
          <w:sz w:val="22"/>
          <w:szCs w:val="22"/>
        </w:rPr>
        <w:t>8</w:t>
      </w:r>
      <w:r w:rsidRPr="003E03EB">
        <w:rPr>
          <w:sz w:val="22"/>
          <w:szCs w:val="22"/>
        </w:rPr>
        <w:t xml:space="preserve">0 </w:t>
      </w:r>
      <w:r w:rsidRPr="003E03EB">
        <w:rPr>
          <w:bCs/>
          <w:sz w:val="22"/>
          <w:szCs w:val="22"/>
        </w:rPr>
        <w:t xml:space="preserve">(ükssada </w:t>
      </w:r>
      <w:r w:rsidR="005E49CC" w:rsidRPr="003E03EB">
        <w:rPr>
          <w:bCs/>
          <w:sz w:val="22"/>
          <w:szCs w:val="22"/>
        </w:rPr>
        <w:t>kaheksakümmend</w:t>
      </w:r>
      <w:r w:rsidRPr="003E03EB">
        <w:rPr>
          <w:bCs/>
          <w:sz w:val="22"/>
          <w:szCs w:val="22"/>
        </w:rPr>
        <w:t>) kuud alates tavasisustuse üürnikule üleandmise</w:t>
      </w:r>
      <w:r w:rsidR="00942C62">
        <w:rPr>
          <w:bCs/>
          <w:sz w:val="22"/>
          <w:szCs w:val="22"/>
        </w:rPr>
        <w:t>st</w:t>
      </w:r>
      <w:bookmarkStart w:id="12" w:name="_Hlk64884952"/>
      <w:r w:rsidR="003E03EB" w:rsidRPr="003E03EB">
        <w:rPr>
          <w:bCs/>
          <w:sz w:val="22"/>
          <w:szCs w:val="22"/>
        </w:rPr>
        <w:t>, st eeldatavasti</w:t>
      </w:r>
      <w:r w:rsidR="003E03EB" w:rsidRPr="003E03EB">
        <w:rPr>
          <w:bCs/>
          <w:sz w:val="22"/>
          <w:szCs w:val="22"/>
          <w:lang w:val="en-GB"/>
        </w:rPr>
        <w:t xml:space="preserve"> alates </w:t>
      </w:r>
      <w:r w:rsidRPr="003E03EB">
        <w:rPr>
          <w:bCs/>
          <w:sz w:val="22"/>
          <w:szCs w:val="22"/>
        </w:rPr>
        <w:t>01.</w:t>
      </w:r>
      <w:r w:rsidR="003E03EB" w:rsidRPr="003E03EB">
        <w:rPr>
          <w:bCs/>
          <w:sz w:val="22"/>
          <w:szCs w:val="22"/>
        </w:rPr>
        <w:t>0</w:t>
      </w:r>
      <w:r w:rsidR="00A11A2B">
        <w:rPr>
          <w:bCs/>
          <w:sz w:val="22"/>
          <w:szCs w:val="22"/>
        </w:rPr>
        <w:t>1</w:t>
      </w:r>
      <w:r w:rsidRPr="003E03EB">
        <w:rPr>
          <w:bCs/>
          <w:sz w:val="22"/>
          <w:szCs w:val="22"/>
        </w:rPr>
        <w:t>.20</w:t>
      </w:r>
      <w:r w:rsidR="00A11A2B">
        <w:rPr>
          <w:bCs/>
          <w:sz w:val="22"/>
          <w:szCs w:val="22"/>
        </w:rPr>
        <w:t>30</w:t>
      </w:r>
      <w:r w:rsidRPr="003E03EB">
        <w:rPr>
          <w:bCs/>
          <w:sz w:val="22"/>
          <w:szCs w:val="22"/>
        </w:rPr>
        <w:t xml:space="preserve"> lisandub üürile </w:t>
      </w:r>
      <w:r w:rsidR="000F56EB" w:rsidRPr="003E03EB">
        <w:rPr>
          <w:bCs/>
          <w:sz w:val="22"/>
          <w:szCs w:val="22"/>
        </w:rPr>
        <w:t xml:space="preserve">tavasisustuse </w:t>
      </w:r>
      <w:r w:rsidRPr="003E03EB">
        <w:rPr>
          <w:bCs/>
          <w:sz w:val="22"/>
          <w:szCs w:val="22"/>
        </w:rPr>
        <w:t>kapitalikomponent</w:t>
      </w:r>
      <w:bookmarkEnd w:id="12"/>
      <w:r w:rsidRPr="003E03EB">
        <w:rPr>
          <w:bCs/>
          <w:sz w:val="22"/>
          <w:szCs w:val="22"/>
        </w:rPr>
        <w:t>;</w:t>
      </w:r>
    </w:p>
    <w:p w14:paraId="6817368F" w14:textId="34CC8CE0" w:rsidR="008162BD" w:rsidRPr="003E03EB" w:rsidRDefault="008162BD" w:rsidP="008162BD">
      <w:pPr>
        <w:pStyle w:val="Level2"/>
        <w:numPr>
          <w:ilvl w:val="3"/>
          <w:numId w:val="17"/>
        </w:numPr>
        <w:spacing w:after="60"/>
        <w:ind w:left="1701" w:hanging="708"/>
        <w:rPr>
          <w:sz w:val="22"/>
          <w:szCs w:val="22"/>
        </w:rPr>
      </w:pPr>
      <w:r w:rsidRPr="003E03EB">
        <w:rPr>
          <w:bCs/>
          <w:sz w:val="22"/>
          <w:szCs w:val="22"/>
        </w:rPr>
        <w:t xml:space="preserve">erisisustuse osas </w:t>
      </w:r>
      <w:r w:rsidR="005E49CC" w:rsidRPr="003E03EB">
        <w:rPr>
          <w:bCs/>
          <w:sz w:val="22"/>
          <w:szCs w:val="22"/>
        </w:rPr>
        <w:t>12</w:t>
      </w:r>
      <w:r w:rsidRPr="003E03EB">
        <w:rPr>
          <w:bCs/>
          <w:sz w:val="22"/>
          <w:szCs w:val="22"/>
        </w:rPr>
        <w:t>0 (</w:t>
      </w:r>
      <w:r w:rsidR="005E49CC" w:rsidRPr="003E03EB">
        <w:rPr>
          <w:bCs/>
          <w:sz w:val="22"/>
          <w:szCs w:val="22"/>
        </w:rPr>
        <w:t>ükssada kaks</w:t>
      </w:r>
      <w:r w:rsidRPr="003E03EB">
        <w:rPr>
          <w:bCs/>
          <w:sz w:val="22"/>
          <w:szCs w:val="22"/>
        </w:rPr>
        <w:t xml:space="preserve">kümmend) kuud alates erisisustuse üürnikule </w:t>
      </w:r>
      <w:r w:rsidR="003E03EB" w:rsidRPr="003E03EB">
        <w:rPr>
          <w:bCs/>
          <w:sz w:val="22"/>
          <w:szCs w:val="22"/>
        </w:rPr>
        <w:t>üleandmise</w:t>
      </w:r>
      <w:r w:rsidR="00942C62">
        <w:rPr>
          <w:bCs/>
          <w:sz w:val="22"/>
          <w:szCs w:val="22"/>
        </w:rPr>
        <w:t>st</w:t>
      </w:r>
      <w:r w:rsidR="000F56EB" w:rsidRPr="003E03EB">
        <w:rPr>
          <w:bCs/>
          <w:sz w:val="22"/>
          <w:szCs w:val="22"/>
        </w:rPr>
        <w:t>,</w:t>
      </w:r>
      <w:r w:rsidRPr="003E03EB">
        <w:rPr>
          <w:bCs/>
          <w:sz w:val="22"/>
          <w:szCs w:val="22"/>
        </w:rPr>
        <w:t xml:space="preserve"> st eeldatavasti alates 01.</w:t>
      </w:r>
      <w:r w:rsidR="003E03EB" w:rsidRPr="003E03EB">
        <w:rPr>
          <w:bCs/>
          <w:sz w:val="22"/>
          <w:szCs w:val="22"/>
        </w:rPr>
        <w:t>0</w:t>
      </w:r>
      <w:r w:rsidR="00A11A2B">
        <w:rPr>
          <w:bCs/>
          <w:sz w:val="22"/>
          <w:szCs w:val="22"/>
        </w:rPr>
        <w:t>1</w:t>
      </w:r>
      <w:r w:rsidRPr="003E03EB">
        <w:rPr>
          <w:bCs/>
          <w:sz w:val="22"/>
          <w:szCs w:val="22"/>
        </w:rPr>
        <w:t>.20</w:t>
      </w:r>
      <w:r w:rsidR="00A11A2B">
        <w:rPr>
          <w:bCs/>
          <w:sz w:val="22"/>
          <w:szCs w:val="22"/>
        </w:rPr>
        <w:t>30</w:t>
      </w:r>
      <w:r w:rsidRPr="003E03EB">
        <w:rPr>
          <w:bCs/>
          <w:sz w:val="22"/>
          <w:szCs w:val="22"/>
        </w:rPr>
        <w:t xml:space="preserve"> lisandub üürile </w:t>
      </w:r>
      <w:r w:rsidR="000F56EB" w:rsidRPr="003E03EB">
        <w:rPr>
          <w:bCs/>
          <w:sz w:val="22"/>
          <w:szCs w:val="22"/>
        </w:rPr>
        <w:t xml:space="preserve">erisisustuse </w:t>
      </w:r>
      <w:r w:rsidRPr="003E03EB">
        <w:rPr>
          <w:bCs/>
          <w:sz w:val="22"/>
          <w:szCs w:val="22"/>
        </w:rPr>
        <w:t>kapitalikomponent</w:t>
      </w:r>
      <w:r w:rsidRPr="003E03EB">
        <w:rPr>
          <w:sz w:val="22"/>
          <w:szCs w:val="22"/>
        </w:rPr>
        <w:t>;</w:t>
      </w:r>
    </w:p>
    <w:p w14:paraId="5D94EBEE" w14:textId="19EE69B2" w:rsidR="008162BD" w:rsidRPr="003E03EB" w:rsidRDefault="008162BD" w:rsidP="008162BD">
      <w:pPr>
        <w:pStyle w:val="Level2"/>
        <w:numPr>
          <w:ilvl w:val="2"/>
          <w:numId w:val="17"/>
        </w:numPr>
        <w:spacing w:after="60"/>
        <w:ind w:left="993" w:hanging="709"/>
        <w:rPr>
          <w:sz w:val="22"/>
          <w:szCs w:val="22"/>
        </w:rPr>
      </w:pPr>
      <w:r w:rsidRPr="003E03EB">
        <w:rPr>
          <w:sz w:val="22"/>
          <w:szCs w:val="22"/>
          <w:u w:val="single"/>
        </w:rPr>
        <w:t>sisustuse kapitali tulumäärana</w:t>
      </w:r>
      <w:r w:rsidRPr="003E03EB">
        <w:rPr>
          <w:sz w:val="22"/>
          <w:szCs w:val="22"/>
        </w:rPr>
        <w:t xml:space="preserve"> arvestatakse üürileandja üldkoosoleku otsusega kinnitatud perioodilist tulumäära määruse lisa 2 punktis 2 sätestatu alusel, mis kokkuleppe allkirjastamise hetkel on 5,</w:t>
      </w:r>
      <w:r w:rsidR="00A11A2B">
        <w:rPr>
          <w:sz w:val="22"/>
          <w:szCs w:val="22"/>
        </w:rPr>
        <w:t>4</w:t>
      </w:r>
      <w:r w:rsidRPr="003E03EB">
        <w:rPr>
          <w:sz w:val="22"/>
          <w:szCs w:val="22"/>
        </w:rPr>
        <w:t xml:space="preserve">%; </w:t>
      </w:r>
    </w:p>
    <w:p w14:paraId="352BFD73" w14:textId="77777777" w:rsidR="008162BD" w:rsidRPr="00614B8E" w:rsidRDefault="008162BD" w:rsidP="008162BD">
      <w:pPr>
        <w:pStyle w:val="Level2"/>
        <w:numPr>
          <w:ilvl w:val="2"/>
          <w:numId w:val="17"/>
        </w:numPr>
        <w:spacing w:after="60"/>
        <w:ind w:left="993" w:hanging="709"/>
        <w:rPr>
          <w:sz w:val="22"/>
          <w:szCs w:val="22"/>
        </w:rPr>
      </w:pPr>
      <w:r w:rsidRPr="00614B8E">
        <w:rPr>
          <w:sz w:val="22"/>
          <w:szCs w:val="22"/>
          <w:u w:val="single"/>
        </w:rPr>
        <w:t>sisustuse kapitali algväärtus</w:t>
      </w:r>
      <w:r w:rsidRPr="00614B8E">
        <w:rPr>
          <w:sz w:val="22"/>
          <w:szCs w:val="22"/>
        </w:rPr>
        <w:t xml:space="preserve"> arvutatakse lähtudes järgmistest üürileandja kuludest:</w:t>
      </w:r>
    </w:p>
    <w:p w14:paraId="73A70582" w14:textId="77777777" w:rsidR="008162BD" w:rsidRPr="00614B8E" w:rsidRDefault="008162BD" w:rsidP="008162BD">
      <w:pPr>
        <w:pStyle w:val="ListParagraph"/>
        <w:numPr>
          <w:ilvl w:val="3"/>
          <w:numId w:val="17"/>
        </w:numPr>
        <w:suppressAutoHyphens w:val="0"/>
        <w:spacing w:after="60"/>
        <w:ind w:left="1701" w:hanging="708"/>
        <w:jc w:val="both"/>
        <w:rPr>
          <w:sz w:val="22"/>
          <w:szCs w:val="22"/>
          <w:lang w:val="et-EE"/>
        </w:rPr>
      </w:pPr>
      <w:r w:rsidRPr="00614B8E">
        <w:rPr>
          <w:sz w:val="22"/>
          <w:szCs w:val="22"/>
          <w:lang w:val="et-EE"/>
        </w:rPr>
        <w:t>üürileandja poolt sisustuse hankimiseks ja paigaldamiseks tehtavatest otsestest kuludest;</w:t>
      </w:r>
    </w:p>
    <w:p w14:paraId="698B392C" w14:textId="77777777" w:rsidR="008162BD" w:rsidRPr="00614B8E" w:rsidRDefault="008162BD" w:rsidP="008162BD">
      <w:pPr>
        <w:pStyle w:val="ListParagraph"/>
        <w:numPr>
          <w:ilvl w:val="3"/>
          <w:numId w:val="17"/>
        </w:numPr>
        <w:suppressAutoHyphens w:val="0"/>
        <w:spacing w:after="60"/>
        <w:ind w:left="1701" w:hanging="708"/>
        <w:jc w:val="both"/>
        <w:rPr>
          <w:sz w:val="22"/>
          <w:szCs w:val="22"/>
          <w:lang w:val="et-EE"/>
        </w:rPr>
      </w:pPr>
      <w:r w:rsidRPr="00614B8E">
        <w:rPr>
          <w:sz w:val="22"/>
          <w:szCs w:val="22"/>
          <w:lang w:val="et-EE"/>
        </w:rPr>
        <w:t>õigusaktidest tulenevatest maksudest ja maksete kohustustest, mittetagastatavatest maksudest maksukohustuse tekkimise hetkel kogu sisustuse komponendi makseperioodi jooksul, lõivudest, õigusaktidest tulenevatest muudest kohustustest jm;</w:t>
      </w:r>
    </w:p>
    <w:p w14:paraId="1D1D2B06" w14:textId="77777777" w:rsidR="008162BD" w:rsidRPr="00614B8E" w:rsidRDefault="008162BD" w:rsidP="008162BD">
      <w:pPr>
        <w:pStyle w:val="ListParagraph"/>
        <w:numPr>
          <w:ilvl w:val="3"/>
          <w:numId w:val="17"/>
        </w:numPr>
        <w:suppressAutoHyphens w:val="0"/>
        <w:spacing w:after="60"/>
        <w:ind w:left="1701" w:hanging="708"/>
        <w:jc w:val="both"/>
        <w:rPr>
          <w:sz w:val="22"/>
          <w:szCs w:val="22"/>
          <w:lang w:val="et-EE"/>
        </w:rPr>
      </w:pPr>
      <w:r w:rsidRPr="00614B8E">
        <w:rPr>
          <w:sz w:val="22"/>
          <w:szCs w:val="22"/>
          <w:lang w:val="et-EE"/>
        </w:rPr>
        <w:t>üürileandja projektijuhtimise otsestest kuludest;</w:t>
      </w:r>
    </w:p>
    <w:p w14:paraId="03083716" w14:textId="277B2A08" w:rsidR="008162BD" w:rsidRPr="003E03EB" w:rsidRDefault="008162BD" w:rsidP="008162BD">
      <w:pPr>
        <w:pStyle w:val="ListParagraph"/>
        <w:numPr>
          <w:ilvl w:val="3"/>
          <w:numId w:val="17"/>
        </w:numPr>
        <w:suppressAutoHyphens w:val="0"/>
        <w:spacing w:after="60"/>
        <w:ind w:left="1701" w:hanging="708"/>
        <w:jc w:val="both"/>
        <w:rPr>
          <w:sz w:val="22"/>
          <w:szCs w:val="22"/>
          <w:lang w:val="et-EE"/>
        </w:rPr>
      </w:pPr>
      <w:r w:rsidRPr="003E03EB">
        <w:rPr>
          <w:sz w:val="22"/>
          <w:szCs w:val="22"/>
          <w:lang w:val="et-EE"/>
        </w:rPr>
        <w:t xml:space="preserve">üürileandja projektijuhtimise kaudsetest kuludest, mille suuruseks on </w:t>
      </w:r>
      <w:r w:rsidR="003E03EB" w:rsidRPr="003E03EB">
        <w:rPr>
          <w:sz w:val="22"/>
          <w:szCs w:val="22"/>
          <w:lang w:val="et-EE"/>
        </w:rPr>
        <w:t>2,5 (kaks koma viis</w:t>
      </w:r>
      <w:r w:rsidRPr="003E03EB">
        <w:rPr>
          <w:sz w:val="22"/>
          <w:szCs w:val="22"/>
          <w:lang w:val="et-EE"/>
        </w:rPr>
        <w:t>) protsenti kokkuleppe punktides 8.2.3.1 kuni 8.2.3.3 kirjeldatud otsestest kuludest;</w:t>
      </w:r>
    </w:p>
    <w:p w14:paraId="6D35F96B" w14:textId="77777777" w:rsidR="008F36F0" w:rsidRDefault="008162BD" w:rsidP="008F36F0">
      <w:pPr>
        <w:pStyle w:val="ListParagraph"/>
        <w:numPr>
          <w:ilvl w:val="3"/>
          <w:numId w:val="17"/>
        </w:numPr>
        <w:suppressAutoHyphens w:val="0"/>
        <w:spacing w:after="60"/>
        <w:ind w:left="1701" w:hanging="708"/>
        <w:jc w:val="both"/>
        <w:rPr>
          <w:sz w:val="22"/>
          <w:szCs w:val="22"/>
          <w:lang w:val="et-EE"/>
        </w:rPr>
      </w:pPr>
      <w:r w:rsidRPr="00614B8E">
        <w:rPr>
          <w:sz w:val="22"/>
          <w:szCs w:val="22"/>
          <w:lang w:val="et-EE"/>
        </w:rPr>
        <w:t xml:space="preserve">üürileandja finantseeritavast sisustuse hankimise aegsest omakapitali ja </w:t>
      </w:r>
      <w:proofErr w:type="spellStart"/>
      <w:r w:rsidRPr="00614B8E">
        <w:rPr>
          <w:sz w:val="22"/>
          <w:szCs w:val="22"/>
          <w:lang w:val="et-EE"/>
        </w:rPr>
        <w:t>võõrkapitali</w:t>
      </w:r>
      <w:proofErr w:type="spellEnd"/>
      <w:r w:rsidRPr="00614B8E">
        <w:rPr>
          <w:sz w:val="22"/>
          <w:szCs w:val="22"/>
          <w:lang w:val="et-EE"/>
        </w:rPr>
        <w:t xml:space="preserve"> intressikulust, mida arvestatakse kasutustasusse liitintressi meetodil punktides 8.2.3.1 kuni 8.2.3.3 kirjeldatud otsestest kuludest</w:t>
      </w:r>
      <w:r>
        <w:rPr>
          <w:sz w:val="22"/>
          <w:szCs w:val="22"/>
          <w:lang w:val="et-EE"/>
        </w:rPr>
        <w:t>;</w:t>
      </w:r>
    </w:p>
    <w:p w14:paraId="4AAE6114" w14:textId="77777777" w:rsidR="008162BD" w:rsidRPr="00EB3260" w:rsidRDefault="008162BD" w:rsidP="00C12AB0">
      <w:pPr>
        <w:pStyle w:val="ListParagraph"/>
        <w:numPr>
          <w:ilvl w:val="2"/>
          <w:numId w:val="17"/>
        </w:numPr>
        <w:suppressAutoHyphens w:val="0"/>
        <w:ind w:left="993" w:hanging="709"/>
        <w:jc w:val="both"/>
        <w:rPr>
          <w:sz w:val="22"/>
          <w:szCs w:val="22"/>
          <w:lang w:val="et-EE"/>
        </w:rPr>
      </w:pPr>
      <w:r w:rsidRPr="00EB3260">
        <w:rPr>
          <w:sz w:val="22"/>
          <w:szCs w:val="22"/>
          <w:u w:val="single"/>
          <w:lang w:val="et-EE"/>
        </w:rPr>
        <w:t>Sisustuse kapitali lõppväärtus on 0 (null) eurot</w:t>
      </w:r>
      <w:r w:rsidRPr="00EB3260">
        <w:rPr>
          <w:sz w:val="22"/>
          <w:szCs w:val="22"/>
          <w:lang w:val="et-EE"/>
        </w:rPr>
        <w:t>.</w:t>
      </w:r>
    </w:p>
    <w:p w14:paraId="1ECF19B4" w14:textId="77777777" w:rsidR="008F36F0" w:rsidRPr="004B363C" w:rsidRDefault="008F36F0" w:rsidP="00C12AB0">
      <w:pPr>
        <w:pStyle w:val="ListParagraph"/>
        <w:suppressAutoHyphens w:val="0"/>
        <w:ind w:left="993"/>
        <w:jc w:val="both"/>
        <w:rPr>
          <w:sz w:val="22"/>
          <w:szCs w:val="22"/>
          <w:lang w:val="et-EE"/>
        </w:rPr>
      </w:pPr>
    </w:p>
    <w:p w14:paraId="0A19D547" w14:textId="5079AB27" w:rsidR="00E336D7" w:rsidRPr="007F1F47" w:rsidRDefault="00E336D7" w:rsidP="00E336D7">
      <w:pPr>
        <w:pStyle w:val="Level2"/>
        <w:numPr>
          <w:ilvl w:val="0"/>
          <w:numId w:val="17"/>
        </w:numPr>
        <w:spacing w:after="60"/>
        <w:rPr>
          <w:sz w:val="22"/>
          <w:szCs w:val="22"/>
        </w:rPr>
      </w:pPr>
      <w:r w:rsidRPr="007F1F47">
        <w:rPr>
          <w:b/>
          <w:sz w:val="22"/>
          <w:szCs w:val="22"/>
        </w:rPr>
        <w:t>Poolte esindajad ja töörühmade töökorraldus</w:t>
      </w:r>
      <w:bookmarkStart w:id="13" w:name="_Ref127591085"/>
      <w:r w:rsidR="00604501" w:rsidRPr="007F1F47">
        <w:rPr>
          <w:b/>
          <w:sz w:val="22"/>
          <w:szCs w:val="22"/>
        </w:rPr>
        <w:t xml:space="preserve"> parendustööde ajal</w:t>
      </w:r>
    </w:p>
    <w:bookmarkEnd w:id="13"/>
    <w:p w14:paraId="12F30DB3" w14:textId="57F3C8A4" w:rsidR="00744242" w:rsidRPr="007F1F47" w:rsidRDefault="00744242" w:rsidP="00744242">
      <w:pPr>
        <w:pStyle w:val="Level2"/>
        <w:numPr>
          <w:ilvl w:val="1"/>
          <w:numId w:val="17"/>
        </w:numPr>
        <w:spacing w:after="120"/>
        <w:ind w:left="709" w:hanging="567"/>
        <w:rPr>
          <w:sz w:val="22"/>
          <w:szCs w:val="22"/>
        </w:rPr>
      </w:pPr>
      <w:r w:rsidRPr="007F1F47">
        <w:rPr>
          <w:iCs/>
          <w:sz w:val="22"/>
          <w:szCs w:val="22"/>
        </w:rPr>
        <w:t>Pooled</w:t>
      </w:r>
      <w:r w:rsidRPr="007F1F47">
        <w:rPr>
          <w:sz w:val="22"/>
          <w:szCs w:val="22"/>
        </w:rPr>
        <w:t xml:space="preserve"> nimetavad oma volitatud esindajad  </w:t>
      </w:r>
      <w:r w:rsidR="00604501" w:rsidRPr="007F1F47">
        <w:rPr>
          <w:sz w:val="22"/>
          <w:szCs w:val="22"/>
        </w:rPr>
        <w:t>volitatud esindajateks lepingulistes küsimustes</w:t>
      </w:r>
      <w:r w:rsidRPr="007F1F47">
        <w:rPr>
          <w:sz w:val="22"/>
          <w:szCs w:val="22"/>
        </w:rPr>
        <w:t>:</w:t>
      </w:r>
    </w:p>
    <w:p w14:paraId="11613A30" w14:textId="3DCA5A87" w:rsidR="00744242" w:rsidRPr="007F1F47" w:rsidRDefault="00744242" w:rsidP="00604501">
      <w:pPr>
        <w:pStyle w:val="Level2"/>
        <w:numPr>
          <w:ilvl w:val="2"/>
          <w:numId w:val="17"/>
        </w:numPr>
        <w:spacing w:after="120"/>
        <w:ind w:left="1134" w:hanging="708"/>
        <w:rPr>
          <w:sz w:val="22"/>
          <w:szCs w:val="22"/>
        </w:rPr>
      </w:pPr>
      <w:r w:rsidRPr="007F1F47">
        <w:rPr>
          <w:sz w:val="22"/>
          <w:szCs w:val="22"/>
        </w:rPr>
        <w:t xml:space="preserve">üürileandja </w:t>
      </w:r>
      <w:r w:rsidR="00604501" w:rsidRPr="007F1F47">
        <w:rPr>
          <w:sz w:val="22"/>
          <w:szCs w:val="22"/>
        </w:rPr>
        <w:t xml:space="preserve">– </w:t>
      </w:r>
      <w:r w:rsidR="00040A81" w:rsidRPr="007F1F47">
        <w:rPr>
          <w:sz w:val="22"/>
          <w:szCs w:val="22"/>
          <w:lang w:val="en-GB"/>
        </w:rPr>
        <w:t>Maivi Suurmäe (</w:t>
      </w:r>
      <w:proofErr w:type="spellStart"/>
      <w:r w:rsidR="00040A81" w:rsidRPr="007F1F47">
        <w:rPr>
          <w:sz w:val="22"/>
          <w:szCs w:val="22"/>
          <w:lang w:val="en-GB"/>
        </w:rPr>
        <w:t>tel</w:t>
      </w:r>
      <w:proofErr w:type="spellEnd"/>
      <w:r w:rsidR="00040A81" w:rsidRPr="007F1F47">
        <w:rPr>
          <w:sz w:val="22"/>
          <w:szCs w:val="22"/>
          <w:lang w:val="en-GB"/>
        </w:rPr>
        <w:t xml:space="preserve"> 5887 3438, e-post: </w:t>
      </w:r>
      <w:hyperlink r:id="rId12" w:history="1">
        <w:r w:rsidR="00040A81" w:rsidRPr="007F1F47">
          <w:rPr>
            <w:rStyle w:val="Hyperlink"/>
            <w:sz w:val="22"/>
            <w:szCs w:val="22"/>
            <w:lang w:val="en-GB"/>
          </w:rPr>
          <w:t>maivi.suurmae@rkas.ee</w:t>
        </w:r>
      </w:hyperlink>
      <w:r w:rsidR="00604501" w:rsidRPr="007F1F47">
        <w:rPr>
          <w:sz w:val="22"/>
          <w:szCs w:val="22"/>
        </w:rPr>
        <w:t>)</w:t>
      </w:r>
      <w:r w:rsidR="00604501" w:rsidRPr="007F1F47">
        <w:rPr>
          <w:sz w:val="22"/>
          <w:szCs w:val="22"/>
          <w:lang w:eastAsia="ar-SA"/>
        </w:rPr>
        <w:t xml:space="preserve"> </w:t>
      </w:r>
      <w:r w:rsidR="00604501" w:rsidRPr="007F1F47">
        <w:rPr>
          <w:sz w:val="22"/>
          <w:szCs w:val="22"/>
        </w:rPr>
        <w:t>või teda asendav isik</w:t>
      </w:r>
      <w:r w:rsidRPr="007F1F47">
        <w:rPr>
          <w:sz w:val="22"/>
          <w:szCs w:val="22"/>
        </w:rPr>
        <w:t>;</w:t>
      </w:r>
    </w:p>
    <w:p w14:paraId="381FCADE" w14:textId="2CCE6622" w:rsidR="00604501" w:rsidRPr="007F1F47" w:rsidRDefault="00744242" w:rsidP="00040A81">
      <w:pPr>
        <w:pStyle w:val="Level2"/>
        <w:numPr>
          <w:ilvl w:val="2"/>
          <w:numId w:val="17"/>
        </w:numPr>
        <w:spacing w:after="120"/>
        <w:ind w:left="1134" w:hanging="708"/>
        <w:rPr>
          <w:sz w:val="22"/>
          <w:szCs w:val="22"/>
        </w:rPr>
      </w:pPr>
      <w:r w:rsidRPr="007F1F47">
        <w:rPr>
          <w:sz w:val="22"/>
          <w:szCs w:val="22"/>
        </w:rPr>
        <w:t>üürnik</w:t>
      </w:r>
      <w:r w:rsidR="00604501" w:rsidRPr="007F1F47">
        <w:rPr>
          <w:sz w:val="22"/>
          <w:szCs w:val="22"/>
        </w:rPr>
        <w:t xml:space="preserve"> – </w:t>
      </w:r>
      <w:r w:rsidR="00645EB6" w:rsidRPr="007F1F47">
        <w:rPr>
          <w:sz w:val="22"/>
          <w:szCs w:val="22"/>
        </w:rPr>
        <w:t xml:space="preserve">Triinu Heinvars </w:t>
      </w:r>
      <w:r w:rsidR="007F1F47" w:rsidRPr="007F1F47">
        <w:rPr>
          <w:sz w:val="22"/>
          <w:szCs w:val="22"/>
        </w:rPr>
        <w:t>(</w:t>
      </w:r>
      <w:r w:rsidR="00645EB6" w:rsidRPr="007F1F47">
        <w:rPr>
          <w:sz w:val="22"/>
          <w:szCs w:val="22"/>
        </w:rPr>
        <w:t xml:space="preserve">tel 5850 9946, e-post: </w:t>
      </w:r>
      <w:hyperlink r:id="rId13" w:history="1">
        <w:r w:rsidR="00645EB6" w:rsidRPr="007F1F47">
          <w:rPr>
            <w:rStyle w:val="Hyperlink"/>
            <w:sz w:val="22"/>
            <w:szCs w:val="22"/>
          </w:rPr>
          <w:t>triinu.heinvars@prokuratuur.ee</w:t>
        </w:r>
      </w:hyperlink>
      <w:r w:rsidR="007F1F47" w:rsidRPr="007F1F47">
        <w:rPr>
          <w:sz w:val="22"/>
          <w:szCs w:val="22"/>
        </w:rPr>
        <w:t xml:space="preserve">) </w:t>
      </w:r>
      <w:r w:rsidR="00604501" w:rsidRPr="007F1F47">
        <w:rPr>
          <w:sz w:val="22"/>
          <w:szCs w:val="22"/>
        </w:rPr>
        <w:t>või teda asendav isik</w:t>
      </w:r>
      <w:r w:rsidR="00040A81" w:rsidRPr="007F1F47">
        <w:rPr>
          <w:sz w:val="22"/>
          <w:szCs w:val="22"/>
        </w:rPr>
        <w:t>.</w:t>
      </w:r>
    </w:p>
    <w:p w14:paraId="7BAB8B87" w14:textId="77777777" w:rsidR="00604501" w:rsidRPr="007F1F47" w:rsidRDefault="00604501" w:rsidP="00604501">
      <w:pPr>
        <w:pStyle w:val="Default"/>
        <w:numPr>
          <w:ilvl w:val="1"/>
          <w:numId w:val="17"/>
        </w:numPr>
        <w:spacing w:after="60"/>
        <w:ind w:left="709" w:hanging="567"/>
        <w:jc w:val="both"/>
        <w:rPr>
          <w:sz w:val="22"/>
          <w:szCs w:val="22"/>
        </w:rPr>
      </w:pPr>
      <w:r w:rsidRPr="007F1F47">
        <w:rPr>
          <w:sz w:val="22"/>
          <w:szCs w:val="22"/>
        </w:rPr>
        <w:t>Pooled nimetavad oma volitatud esindajateks tehnilistes küsimustes:</w:t>
      </w:r>
    </w:p>
    <w:p w14:paraId="7572345A" w14:textId="39ACFCD9" w:rsidR="00C12AB0" w:rsidRPr="007F1F47" w:rsidRDefault="00C12AB0" w:rsidP="00604501">
      <w:pPr>
        <w:pStyle w:val="Default"/>
        <w:numPr>
          <w:ilvl w:val="2"/>
          <w:numId w:val="17"/>
        </w:numPr>
        <w:spacing w:after="60"/>
        <w:ind w:left="993" w:hanging="709"/>
        <w:jc w:val="both"/>
        <w:rPr>
          <w:sz w:val="22"/>
          <w:szCs w:val="22"/>
        </w:rPr>
      </w:pPr>
      <w:r w:rsidRPr="007F1F47">
        <w:rPr>
          <w:sz w:val="22"/>
          <w:szCs w:val="22"/>
        </w:rPr>
        <w:t xml:space="preserve">üürileandja – </w:t>
      </w:r>
      <w:bookmarkStart w:id="14" w:name="_Hlk160783188"/>
      <w:r w:rsidR="001E3505" w:rsidRPr="007F1F47">
        <w:rPr>
          <w:bCs/>
          <w:sz w:val="22"/>
          <w:szCs w:val="22"/>
          <w:lang w:val="en-GB"/>
        </w:rPr>
        <w:t xml:space="preserve">Rebeka Solveig Veltson </w:t>
      </w:r>
      <w:bookmarkEnd w:id="14"/>
      <w:r w:rsidR="001E3505" w:rsidRPr="007F1F47">
        <w:rPr>
          <w:bCs/>
          <w:sz w:val="22"/>
          <w:szCs w:val="22"/>
          <w:lang w:val="en-GB"/>
        </w:rPr>
        <w:t>(</w:t>
      </w:r>
      <w:proofErr w:type="spellStart"/>
      <w:r w:rsidR="001E3505" w:rsidRPr="007F1F47">
        <w:rPr>
          <w:bCs/>
          <w:sz w:val="22"/>
          <w:szCs w:val="22"/>
          <w:lang w:val="en-GB"/>
        </w:rPr>
        <w:t>tel</w:t>
      </w:r>
      <w:proofErr w:type="spellEnd"/>
      <w:r w:rsidR="001E3505" w:rsidRPr="007F1F47">
        <w:rPr>
          <w:bCs/>
          <w:sz w:val="22"/>
          <w:szCs w:val="22"/>
          <w:lang w:val="en-GB"/>
        </w:rPr>
        <w:t xml:space="preserve"> 5194 7956, e-post: </w:t>
      </w:r>
      <w:hyperlink r:id="rId14" w:history="1">
        <w:r w:rsidR="001E3505" w:rsidRPr="007F1F47">
          <w:rPr>
            <w:rStyle w:val="Hyperlink"/>
            <w:bCs/>
            <w:sz w:val="22"/>
            <w:szCs w:val="22"/>
            <w:lang w:val="en-GB"/>
          </w:rPr>
          <w:t>rebeka.veltson@rkas.ee</w:t>
        </w:r>
      </w:hyperlink>
      <w:r w:rsidRPr="007F1F47">
        <w:rPr>
          <w:sz w:val="22"/>
          <w:szCs w:val="22"/>
        </w:rPr>
        <w:t>) või teda asendav isik</w:t>
      </w:r>
    </w:p>
    <w:p w14:paraId="4BE64C27" w14:textId="5540AA34" w:rsidR="00604501" w:rsidRPr="007F1F47" w:rsidRDefault="00604501" w:rsidP="00040A81">
      <w:pPr>
        <w:pStyle w:val="Default"/>
        <w:numPr>
          <w:ilvl w:val="2"/>
          <w:numId w:val="17"/>
        </w:numPr>
        <w:spacing w:after="60"/>
        <w:ind w:left="993" w:hanging="709"/>
        <w:jc w:val="both"/>
        <w:rPr>
          <w:sz w:val="22"/>
          <w:szCs w:val="22"/>
        </w:rPr>
      </w:pPr>
      <w:r w:rsidRPr="007F1F47">
        <w:rPr>
          <w:sz w:val="22"/>
          <w:szCs w:val="22"/>
        </w:rPr>
        <w:t xml:space="preserve">üürnik – </w:t>
      </w:r>
      <w:r w:rsidR="007F1F47" w:rsidRPr="007F1F47">
        <w:rPr>
          <w:sz w:val="22"/>
          <w:szCs w:val="22"/>
          <w:lang w:val="en-GB"/>
        </w:rPr>
        <w:t xml:space="preserve">Triinu Heinvars </w:t>
      </w:r>
      <w:r w:rsidR="007F1F47" w:rsidRPr="007F1F47">
        <w:rPr>
          <w:sz w:val="22"/>
          <w:szCs w:val="22"/>
        </w:rPr>
        <w:t xml:space="preserve">(tel 5850 9946, e-post: </w:t>
      </w:r>
      <w:hyperlink r:id="rId15" w:history="1">
        <w:r w:rsidR="007F1F47" w:rsidRPr="007F1F47">
          <w:rPr>
            <w:rStyle w:val="Hyperlink"/>
            <w:sz w:val="22"/>
            <w:szCs w:val="22"/>
          </w:rPr>
          <w:t>triinu.heinvars@prokuratuur.ee</w:t>
        </w:r>
      </w:hyperlink>
      <w:r w:rsidR="007F1F47" w:rsidRPr="007F1F47">
        <w:rPr>
          <w:sz w:val="22"/>
          <w:szCs w:val="22"/>
        </w:rPr>
        <w:t>)</w:t>
      </w:r>
      <w:r w:rsidR="00040A81" w:rsidRPr="007F1F47">
        <w:rPr>
          <w:sz w:val="22"/>
          <w:szCs w:val="22"/>
          <w:lang w:val="en-GB"/>
        </w:rPr>
        <w:t xml:space="preserve"> </w:t>
      </w:r>
      <w:r w:rsidRPr="007F1F47">
        <w:rPr>
          <w:sz w:val="22"/>
          <w:szCs w:val="22"/>
        </w:rPr>
        <w:t>või teda asendav isik</w:t>
      </w:r>
      <w:r w:rsidR="00040A81" w:rsidRPr="007F1F47">
        <w:rPr>
          <w:sz w:val="22"/>
          <w:szCs w:val="22"/>
        </w:rPr>
        <w:t>.</w:t>
      </w:r>
    </w:p>
    <w:p w14:paraId="17C947ED" w14:textId="1BB2739F" w:rsidR="00744242" w:rsidRDefault="00744242" w:rsidP="00744242">
      <w:pPr>
        <w:pStyle w:val="Level2"/>
        <w:numPr>
          <w:ilvl w:val="1"/>
          <w:numId w:val="17"/>
        </w:numPr>
        <w:spacing w:after="120"/>
        <w:ind w:left="709" w:hanging="567"/>
        <w:rPr>
          <w:sz w:val="22"/>
          <w:szCs w:val="22"/>
        </w:rPr>
      </w:pPr>
      <w:r w:rsidRPr="006F2EBC">
        <w:rPr>
          <w:iCs/>
          <w:sz w:val="22"/>
          <w:szCs w:val="22"/>
        </w:rPr>
        <w:t>Poole</w:t>
      </w:r>
      <w:r w:rsidRPr="006F2EBC">
        <w:rPr>
          <w:sz w:val="22"/>
          <w:szCs w:val="22"/>
        </w:rPr>
        <w:t xml:space="preserve"> esindaja volituste ja kohustuste hulka kuulub muuhulgas:</w:t>
      </w:r>
    </w:p>
    <w:p w14:paraId="1FD902BA" w14:textId="77777777" w:rsidR="00744242" w:rsidRDefault="00744242" w:rsidP="00744242">
      <w:pPr>
        <w:pStyle w:val="Level2"/>
        <w:numPr>
          <w:ilvl w:val="2"/>
          <w:numId w:val="17"/>
        </w:numPr>
        <w:spacing w:after="120"/>
        <w:ind w:left="1134" w:hanging="708"/>
        <w:rPr>
          <w:sz w:val="22"/>
          <w:szCs w:val="22"/>
        </w:rPr>
      </w:pPr>
      <w:r>
        <w:rPr>
          <w:iCs/>
          <w:sz w:val="22"/>
          <w:szCs w:val="22"/>
        </w:rPr>
        <w:t>hoonete</w:t>
      </w:r>
      <w:r w:rsidRPr="006F2EBC">
        <w:rPr>
          <w:iCs/>
          <w:sz w:val="22"/>
          <w:szCs w:val="22"/>
        </w:rPr>
        <w:t xml:space="preserve"> </w:t>
      </w:r>
      <w:r w:rsidRPr="006F2EBC">
        <w:rPr>
          <w:sz w:val="22"/>
          <w:szCs w:val="22"/>
        </w:rPr>
        <w:t>ehitamise töör</w:t>
      </w:r>
      <w:r>
        <w:rPr>
          <w:sz w:val="22"/>
          <w:szCs w:val="22"/>
        </w:rPr>
        <w:t>ü</w:t>
      </w:r>
      <w:r w:rsidRPr="006F2EBC">
        <w:rPr>
          <w:iCs/>
          <w:sz w:val="22"/>
          <w:szCs w:val="22"/>
        </w:rPr>
        <w:t>hma ning h</w:t>
      </w:r>
      <w:r w:rsidRPr="006F2EBC">
        <w:rPr>
          <w:sz w:val="22"/>
          <w:szCs w:val="22"/>
        </w:rPr>
        <w:t>ankekomisjonide koosolekutel osalemine ja lahenduste kooskõlastamine ja/või lahenduste muutmiseks põhjendatud ettepanekute tegemine</w:t>
      </w:r>
      <w:r>
        <w:rPr>
          <w:sz w:val="22"/>
          <w:szCs w:val="22"/>
        </w:rPr>
        <w:t>;</w:t>
      </w:r>
    </w:p>
    <w:p w14:paraId="634A52D0" w14:textId="77777777" w:rsidR="00744242" w:rsidRDefault="00744242" w:rsidP="00744242">
      <w:pPr>
        <w:pStyle w:val="Level2"/>
        <w:numPr>
          <w:ilvl w:val="2"/>
          <w:numId w:val="17"/>
        </w:numPr>
        <w:spacing w:after="120"/>
        <w:ind w:left="1134" w:hanging="708"/>
        <w:rPr>
          <w:sz w:val="22"/>
          <w:szCs w:val="22"/>
        </w:rPr>
      </w:pPr>
      <w:r>
        <w:rPr>
          <w:sz w:val="22"/>
          <w:szCs w:val="22"/>
        </w:rPr>
        <w:lastRenderedPageBreak/>
        <w:t>kokkuleppe</w:t>
      </w:r>
      <w:r w:rsidRPr="006F2EBC">
        <w:rPr>
          <w:sz w:val="22"/>
          <w:szCs w:val="22"/>
        </w:rPr>
        <w:t xml:space="preserve"> täitmisel teis</w:t>
      </w:r>
      <w:r>
        <w:rPr>
          <w:sz w:val="22"/>
          <w:szCs w:val="22"/>
        </w:rPr>
        <w:t>t</w:t>
      </w:r>
      <w:r w:rsidRPr="006F2EBC">
        <w:rPr>
          <w:sz w:val="22"/>
          <w:szCs w:val="22"/>
        </w:rPr>
        <w:t xml:space="preserve">ele </w:t>
      </w:r>
      <w:r>
        <w:rPr>
          <w:sz w:val="22"/>
          <w:szCs w:val="22"/>
        </w:rPr>
        <w:t>p</w:t>
      </w:r>
      <w:r w:rsidRPr="006F2EBC">
        <w:rPr>
          <w:iCs/>
          <w:sz w:val="22"/>
          <w:szCs w:val="22"/>
        </w:rPr>
        <w:t>ool</w:t>
      </w:r>
      <w:r>
        <w:rPr>
          <w:iCs/>
          <w:sz w:val="22"/>
          <w:szCs w:val="22"/>
        </w:rPr>
        <w:t>t</w:t>
      </w:r>
      <w:r w:rsidRPr="006F2EBC">
        <w:rPr>
          <w:iCs/>
          <w:sz w:val="22"/>
          <w:szCs w:val="22"/>
        </w:rPr>
        <w:t>ele</w:t>
      </w:r>
      <w:r w:rsidRPr="006F2EBC">
        <w:rPr>
          <w:sz w:val="22"/>
          <w:szCs w:val="22"/>
        </w:rPr>
        <w:t xml:space="preserve"> vajaliku informatsiooni kogumine ja esitamine.</w:t>
      </w:r>
    </w:p>
    <w:p w14:paraId="3CB13331" w14:textId="1691F988" w:rsidR="00E336D7" w:rsidRPr="00744242" w:rsidRDefault="00744242" w:rsidP="00744242">
      <w:pPr>
        <w:pStyle w:val="Level2"/>
        <w:numPr>
          <w:ilvl w:val="1"/>
          <w:numId w:val="17"/>
        </w:numPr>
        <w:spacing w:after="60"/>
        <w:ind w:left="709" w:hanging="567"/>
        <w:rPr>
          <w:sz w:val="22"/>
          <w:szCs w:val="22"/>
        </w:rPr>
      </w:pPr>
      <w:r w:rsidRPr="00744242">
        <w:rPr>
          <w:sz w:val="22"/>
          <w:szCs w:val="22"/>
        </w:rPr>
        <w:t>Punktis 9.</w:t>
      </w:r>
      <w:r w:rsidR="00604501">
        <w:rPr>
          <w:sz w:val="22"/>
          <w:szCs w:val="22"/>
        </w:rPr>
        <w:t>2</w:t>
      </w:r>
      <w:r w:rsidRPr="00744242">
        <w:rPr>
          <w:sz w:val="22"/>
          <w:szCs w:val="22"/>
        </w:rPr>
        <w:t>.</w:t>
      </w:r>
      <w:r w:rsidR="00040A81">
        <w:rPr>
          <w:sz w:val="22"/>
          <w:szCs w:val="22"/>
        </w:rPr>
        <w:t>1</w:t>
      </w:r>
      <w:r w:rsidRPr="00744242">
        <w:rPr>
          <w:sz w:val="22"/>
          <w:szCs w:val="22"/>
        </w:rPr>
        <w:t xml:space="preserve"> nimetatud </w:t>
      </w:r>
      <w:r w:rsidR="00604501">
        <w:rPr>
          <w:sz w:val="22"/>
          <w:szCs w:val="22"/>
        </w:rPr>
        <w:t xml:space="preserve">üürileandja </w:t>
      </w:r>
      <w:r w:rsidRPr="00744242">
        <w:rPr>
          <w:sz w:val="22"/>
          <w:szCs w:val="22"/>
        </w:rPr>
        <w:t xml:space="preserve">esindaja volituste hulka kuulub täiendavalt </w:t>
      </w:r>
      <w:r w:rsidR="00581E4C">
        <w:rPr>
          <w:sz w:val="22"/>
          <w:szCs w:val="22"/>
        </w:rPr>
        <w:t>parendustööde</w:t>
      </w:r>
      <w:r w:rsidRPr="00744242">
        <w:rPr>
          <w:sz w:val="22"/>
          <w:szCs w:val="22"/>
        </w:rPr>
        <w:t xml:space="preserve"> üürileandja poolt üürnikule üleandmine, sh parendustööde üleandmise-vastuvõtmise akti allkirjastamine</w:t>
      </w:r>
      <w:r w:rsidR="00E336D7" w:rsidRPr="00744242">
        <w:rPr>
          <w:sz w:val="22"/>
          <w:szCs w:val="22"/>
        </w:rPr>
        <w:t>.</w:t>
      </w:r>
    </w:p>
    <w:p w14:paraId="7505C573" w14:textId="77777777" w:rsidR="00E336D7" w:rsidRPr="00A872C1" w:rsidRDefault="00E336D7" w:rsidP="00E336D7">
      <w:pPr>
        <w:pStyle w:val="Level2"/>
        <w:numPr>
          <w:ilvl w:val="1"/>
          <w:numId w:val="17"/>
        </w:numPr>
        <w:spacing w:after="120"/>
        <w:ind w:left="709" w:hanging="567"/>
        <w:rPr>
          <w:sz w:val="22"/>
          <w:szCs w:val="22"/>
        </w:rPr>
      </w:pPr>
      <w:r w:rsidRPr="00A872C1">
        <w:rPr>
          <w:iCs/>
          <w:sz w:val="22"/>
          <w:szCs w:val="22"/>
        </w:rPr>
        <w:t>Volitatud esindaja muutumisel on vastav pool kohustatud viivitamatult teist poolt sellest kirjalikku taasesitamist võimaldavas vormis teavitama</w:t>
      </w:r>
      <w:r w:rsidRPr="00A872C1">
        <w:rPr>
          <w:sz w:val="22"/>
          <w:szCs w:val="22"/>
        </w:rPr>
        <w:t>.</w:t>
      </w:r>
    </w:p>
    <w:p w14:paraId="7974C722" w14:textId="77777777" w:rsidR="00E336D7" w:rsidRPr="008D409F" w:rsidRDefault="00E336D7" w:rsidP="00E336D7">
      <w:pPr>
        <w:pStyle w:val="Level2"/>
        <w:numPr>
          <w:ilvl w:val="1"/>
          <w:numId w:val="17"/>
        </w:numPr>
        <w:spacing w:after="120"/>
        <w:ind w:left="709" w:hanging="567"/>
        <w:rPr>
          <w:sz w:val="22"/>
          <w:szCs w:val="22"/>
        </w:rPr>
      </w:pPr>
      <w:r>
        <w:rPr>
          <w:sz w:val="22"/>
          <w:szCs w:val="22"/>
        </w:rPr>
        <w:t>Kokkuleppe</w:t>
      </w:r>
      <w:r w:rsidRPr="008D409F">
        <w:rPr>
          <w:sz w:val="22"/>
          <w:szCs w:val="22"/>
        </w:rPr>
        <w:t xml:space="preserve">s sätestatud eesmärgi saavutamiseks moodustatavate töörühmade </w:t>
      </w:r>
      <w:r>
        <w:rPr>
          <w:sz w:val="22"/>
          <w:szCs w:val="22"/>
        </w:rPr>
        <w:t>tööd</w:t>
      </w:r>
      <w:r w:rsidRPr="008D409F">
        <w:rPr>
          <w:sz w:val="22"/>
          <w:szCs w:val="22"/>
        </w:rPr>
        <w:t xml:space="preserve"> korraldab </w:t>
      </w:r>
      <w:r>
        <w:rPr>
          <w:sz w:val="22"/>
          <w:szCs w:val="22"/>
        </w:rPr>
        <w:t>üürileandja</w:t>
      </w:r>
      <w:r w:rsidRPr="008D409F">
        <w:rPr>
          <w:sz w:val="22"/>
          <w:szCs w:val="22"/>
        </w:rPr>
        <w:t xml:space="preserve">. Töörühma koosoleku toimumise ajast ja kohast teavitab </w:t>
      </w:r>
      <w:r>
        <w:rPr>
          <w:sz w:val="22"/>
          <w:szCs w:val="22"/>
        </w:rPr>
        <w:t>üürileandja</w:t>
      </w:r>
      <w:r w:rsidRPr="008D409F">
        <w:rPr>
          <w:sz w:val="22"/>
          <w:szCs w:val="22"/>
        </w:rPr>
        <w:t xml:space="preserve"> </w:t>
      </w:r>
      <w:r>
        <w:rPr>
          <w:sz w:val="22"/>
          <w:szCs w:val="22"/>
        </w:rPr>
        <w:t>üürnik</w:t>
      </w:r>
      <w:r w:rsidRPr="008D409F">
        <w:rPr>
          <w:sz w:val="22"/>
          <w:szCs w:val="22"/>
        </w:rPr>
        <w:t>ku ette vähemalt 3 (kolm) tööpäeva</w:t>
      </w:r>
      <w:r>
        <w:rPr>
          <w:sz w:val="22"/>
          <w:szCs w:val="22"/>
        </w:rPr>
        <w:t>, olles sobiva aja ja koha eelnevalt üürnikuga kokku leppinud</w:t>
      </w:r>
      <w:r w:rsidRPr="008D409F">
        <w:rPr>
          <w:sz w:val="22"/>
          <w:szCs w:val="22"/>
        </w:rPr>
        <w:t>.</w:t>
      </w:r>
    </w:p>
    <w:p w14:paraId="10085505" w14:textId="77777777" w:rsidR="00E336D7" w:rsidRDefault="00E336D7" w:rsidP="00C12AB0">
      <w:pPr>
        <w:pStyle w:val="Level2"/>
        <w:numPr>
          <w:ilvl w:val="1"/>
          <w:numId w:val="17"/>
        </w:numPr>
        <w:ind w:left="709" w:hanging="567"/>
        <w:rPr>
          <w:sz w:val="22"/>
          <w:szCs w:val="22"/>
        </w:rPr>
      </w:pPr>
      <w:r>
        <w:rPr>
          <w:sz w:val="22"/>
          <w:szCs w:val="22"/>
        </w:rPr>
        <w:t>Üürileandja</w:t>
      </w:r>
      <w:r w:rsidRPr="008D409F">
        <w:rPr>
          <w:sz w:val="22"/>
          <w:szCs w:val="22"/>
        </w:rPr>
        <w:t xml:space="preserve"> on kohustatud koostama </w:t>
      </w:r>
      <w:r>
        <w:rPr>
          <w:sz w:val="22"/>
          <w:szCs w:val="22"/>
        </w:rPr>
        <w:t>kokkuleppe</w:t>
      </w:r>
      <w:r w:rsidRPr="008D409F">
        <w:rPr>
          <w:sz w:val="22"/>
          <w:szCs w:val="22"/>
        </w:rPr>
        <w:t xml:space="preserve"> täitmisega seotud mõlema poole osalusel toimunud nõupidamiste protokollid ja edastama need </w:t>
      </w:r>
      <w:r>
        <w:rPr>
          <w:sz w:val="22"/>
          <w:szCs w:val="22"/>
        </w:rPr>
        <w:t>üürnik</w:t>
      </w:r>
      <w:r w:rsidRPr="008D409F">
        <w:rPr>
          <w:sz w:val="22"/>
          <w:szCs w:val="22"/>
        </w:rPr>
        <w:t xml:space="preserve">ule hiljemalt 5 (viie) tööpäeva jooksul vastava nõupidamise toimumisest. </w:t>
      </w:r>
      <w:r>
        <w:rPr>
          <w:sz w:val="22"/>
          <w:szCs w:val="22"/>
        </w:rPr>
        <w:t>Üürnik</w:t>
      </w:r>
      <w:r w:rsidRPr="008D409F">
        <w:rPr>
          <w:sz w:val="22"/>
          <w:szCs w:val="22"/>
        </w:rPr>
        <w:t xml:space="preserve"> on kohustatud edastama </w:t>
      </w:r>
      <w:r>
        <w:rPr>
          <w:sz w:val="22"/>
          <w:szCs w:val="22"/>
        </w:rPr>
        <w:t>üürileandja</w:t>
      </w:r>
      <w:r w:rsidRPr="008D409F">
        <w:rPr>
          <w:sz w:val="22"/>
          <w:szCs w:val="22"/>
        </w:rPr>
        <w:t xml:space="preserve">le allkirjastatud protokolli, </w:t>
      </w:r>
      <w:r w:rsidRPr="008D409F">
        <w:rPr>
          <w:rFonts w:cs="Arial"/>
          <w:sz w:val="22"/>
          <w:szCs w:val="22"/>
        </w:rPr>
        <w:t>allkirjastatud protokolli koos põhjendatud kirjaliku eriarvamusega või</w:t>
      </w:r>
      <w:r>
        <w:rPr>
          <w:rFonts w:cs="Arial"/>
          <w:sz w:val="22"/>
          <w:szCs w:val="22"/>
        </w:rPr>
        <w:t xml:space="preserve"> protokolli parandusettepanekud</w:t>
      </w:r>
      <w:r w:rsidRPr="008D409F">
        <w:rPr>
          <w:sz w:val="22"/>
          <w:szCs w:val="22"/>
        </w:rPr>
        <w:t xml:space="preserve"> 3 (kolme) tööpäeva jooksul arvates protokolli kättesaamisest. Juhul, kui </w:t>
      </w:r>
      <w:r>
        <w:rPr>
          <w:sz w:val="22"/>
          <w:szCs w:val="22"/>
        </w:rPr>
        <w:t>üürnik</w:t>
      </w:r>
      <w:r w:rsidRPr="008D409F">
        <w:rPr>
          <w:sz w:val="22"/>
          <w:szCs w:val="22"/>
        </w:rPr>
        <w:t xml:space="preserve"> ei ole edastanud allkirjastatud protokolli või protokolli parandusettepanekuid käesolevas punktis nimetatud tähtaja jooksul, loetakse, et ta nõustub protokollis sätestatuga ilma märkusteta.</w:t>
      </w:r>
    </w:p>
    <w:p w14:paraId="10F0856A" w14:textId="77777777" w:rsidR="00C12AB0" w:rsidRDefault="00C12AB0" w:rsidP="00C12AB0">
      <w:pPr>
        <w:pStyle w:val="Level2"/>
        <w:numPr>
          <w:ilvl w:val="0"/>
          <w:numId w:val="0"/>
        </w:numPr>
        <w:ind w:left="709"/>
        <w:rPr>
          <w:sz w:val="22"/>
          <w:szCs w:val="22"/>
        </w:rPr>
      </w:pPr>
    </w:p>
    <w:p w14:paraId="5D3C2653" w14:textId="77777777" w:rsidR="00604501" w:rsidRPr="007005D0" w:rsidRDefault="00604501" w:rsidP="00604501">
      <w:pPr>
        <w:numPr>
          <w:ilvl w:val="0"/>
          <w:numId w:val="17"/>
        </w:numPr>
        <w:suppressAutoHyphens w:val="0"/>
        <w:spacing w:after="60"/>
        <w:jc w:val="both"/>
        <w:rPr>
          <w:b/>
          <w:bCs/>
          <w:sz w:val="22"/>
          <w:szCs w:val="22"/>
          <w:lang w:val="et-EE" w:eastAsia="en-US"/>
        </w:rPr>
      </w:pPr>
      <w:r w:rsidRPr="007005D0">
        <w:rPr>
          <w:b/>
          <w:bCs/>
          <w:sz w:val="22"/>
          <w:szCs w:val="22"/>
          <w:lang w:val="et-EE" w:eastAsia="en-US"/>
        </w:rPr>
        <w:t>Muud sätted</w:t>
      </w:r>
    </w:p>
    <w:p w14:paraId="24D70970" w14:textId="4DE80460" w:rsidR="00604501" w:rsidRDefault="001E3505" w:rsidP="00604501">
      <w:pPr>
        <w:numPr>
          <w:ilvl w:val="1"/>
          <w:numId w:val="17"/>
        </w:numPr>
        <w:suppressAutoHyphens w:val="0"/>
        <w:spacing w:after="60"/>
        <w:ind w:left="709" w:hanging="567"/>
        <w:jc w:val="both"/>
        <w:rPr>
          <w:sz w:val="22"/>
          <w:szCs w:val="22"/>
          <w:lang w:val="et-EE" w:eastAsia="en-US"/>
        </w:rPr>
      </w:pPr>
      <w:r w:rsidRPr="001E3505">
        <w:rPr>
          <w:sz w:val="22"/>
          <w:szCs w:val="22"/>
          <w:lang w:val="et-EE" w:eastAsia="en-US"/>
        </w:rPr>
        <w:t xml:space="preserve">Pooled on täiendavalt kokku leppinud, et juhul kui käesoleva kokkuleppe täitmise käigus menetletakse või luuakse dokumente, mis sisaldavad piiratavat informatsiooni avaliku teabe seaduse (edaspidi </w:t>
      </w:r>
      <w:proofErr w:type="spellStart"/>
      <w:r w:rsidRPr="001E3505">
        <w:rPr>
          <w:sz w:val="22"/>
          <w:szCs w:val="22"/>
          <w:lang w:val="et-EE" w:eastAsia="en-US"/>
        </w:rPr>
        <w:t>AvTS</w:t>
      </w:r>
      <w:proofErr w:type="spellEnd"/>
      <w:r w:rsidRPr="001E3505">
        <w:rPr>
          <w:sz w:val="22"/>
          <w:szCs w:val="22"/>
          <w:lang w:val="et-EE" w:eastAsia="en-US"/>
        </w:rPr>
        <w:t xml:space="preserve">) § 35 alusel ja mis eeldab märget „ASUTUSESISESEKS KASUTAMISEKS“ (või AK), siis  märke lisamiseks vajaliku </w:t>
      </w:r>
      <w:proofErr w:type="spellStart"/>
      <w:r w:rsidRPr="001E3505">
        <w:rPr>
          <w:sz w:val="22"/>
          <w:szCs w:val="22"/>
          <w:lang w:val="et-EE" w:eastAsia="en-US"/>
        </w:rPr>
        <w:t>AvTSis</w:t>
      </w:r>
      <w:proofErr w:type="spellEnd"/>
      <w:r w:rsidRPr="001E3505">
        <w:rPr>
          <w:sz w:val="22"/>
          <w:szCs w:val="22"/>
          <w:lang w:val="et-EE" w:eastAsia="en-US"/>
        </w:rPr>
        <w:t xml:space="preserve"> loetletud info (teabevaldaja nimi, juurdepääsupiirangu alus, lõpptähtpäev ja vormistamise kuupäev) edastab </w:t>
      </w:r>
      <w:r>
        <w:rPr>
          <w:sz w:val="22"/>
          <w:szCs w:val="22"/>
          <w:lang w:val="et-EE" w:eastAsia="en-US"/>
        </w:rPr>
        <w:t>üürileandjale</w:t>
      </w:r>
      <w:r w:rsidRPr="001E3505">
        <w:rPr>
          <w:sz w:val="22"/>
          <w:szCs w:val="22"/>
          <w:lang w:val="et-EE" w:eastAsia="en-US"/>
        </w:rPr>
        <w:t xml:space="preserve"> kirjalikus vormis (allkirjastatult) juurdepääsupiirangu kehtestamist soovi</w:t>
      </w:r>
      <w:r w:rsidR="00D02E4F">
        <w:rPr>
          <w:sz w:val="22"/>
          <w:szCs w:val="22"/>
          <w:lang w:val="et-EE" w:eastAsia="en-US"/>
        </w:rPr>
        <w:t xml:space="preserve">v </w:t>
      </w:r>
      <w:r w:rsidRPr="001E3505">
        <w:rPr>
          <w:sz w:val="22"/>
          <w:szCs w:val="22"/>
          <w:lang w:val="et-EE" w:eastAsia="en-US"/>
        </w:rPr>
        <w:t>üürnik. AK märke lisamise piiratud teavet sisaldavatele dokumentidele korraldab üürileandja</w:t>
      </w:r>
      <w:r w:rsidR="00604501">
        <w:rPr>
          <w:sz w:val="22"/>
          <w:szCs w:val="22"/>
          <w:lang w:val="et-EE" w:eastAsia="en-US"/>
        </w:rPr>
        <w:t>.</w:t>
      </w:r>
    </w:p>
    <w:p w14:paraId="79B40E47" w14:textId="2204950E" w:rsidR="00604501" w:rsidRPr="00604501" w:rsidRDefault="00604501" w:rsidP="00604501">
      <w:pPr>
        <w:numPr>
          <w:ilvl w:val="1"/>
          <w:numId w:val="17"/>
        </w:numPr>
        <w:suppressAutoHyphens w:val="0"/>
        <w:spacing w:after="60"/>
        <w:ind w:left="709" w:hanging="567"/>
        <w:jc w:val="both"/>
        <w:rPr>
          <w:sz w:val="22"/>
          <w:szCs w:val="22"/>
          <w:lang w:val="et-EE" w:eastAsia="en-US"/>
        </w:rPr>
      </w:pPr>
      <w:r w:rsidRPr="00604501">
        <w:rPr>
          <w:sz w:val="22"/>
          <w:szCs w:val="22"/>
          <w:lang w:val="et-EE"/>
        </w:rPr>
        <w:t>Kokkulepe on koostatud ja allkirjastatud digitaalselt. Kokkulepe jõustub viimase digiallkirja andmise kuupäevast arvates</w:t>
      </w:r>
      <w:r w:rsidRPr="00604501">
        <w:rPr>
          <w:sz w:val="22"/>
          <w:szCs w:val="22"/>
          <w:lang w:val="et-EE" w:eastAsia="en-US"/>
        </w:rPr>
        <w:t>.</w:t>
      </w:r>
    </w:p>
    <w:p w14:paraId="19832E73" w14:textId="77777777" w:rsidR="00E336D7" w:rsidRPr="00E336D7" w:rsidRDefault="00E336D7" w:rsidP="00E336D7">
      <w:pPr>
        <w:suppressAutoHyphens w:val="0"/>
        <w:spacing w:after="120"/>
        <w:ind w:left="709" w:hanging="709"/>
        <w:jc w:val="both"/>
        <w:rPr>
          <w:sz w:val="22"/>
          <w:szCs w:val="22"/>
          <w:lang w:val="et-EE" w:eastAsia="en-US"/>
        </w:rPr>
      </w:pPr>
    </w:p>
    <w:p w14:paraId="5899BFED" w14:textId="77777777" w:rsidR="00E336D7" w:rsidRPr="00E336D7" w:rsidRDefault="00E336D7" w:rsidP="00E336D7">
      <w:pPr>
        <w:suppressAutoHyphens w:val="0"/>
        <w:spacing w:after="120"/>
        <w:jc w:val="both"/>
        <w:rPr>
          <w:b/>
          <w:sz w:val="22"/>
          <w:szCs w:val="22"/>
          <w:lang w:val="et-EE" w:eastAsia="en-US"/>
        </w:rPr>
      </w:pPr>
      <w:r w:rsidRPr="00E336D7">
        <w:rPr>
          <w:b/>
          <w:sz w:val="22"/>
          <w:szCs w:val="22"/>
          <w:lang w:val="et-EE" w:eastAsia="en-US"/>
        </w:rPr>
        <w:t>Kokkuleppe lisad:</w:t>
      </w:r>
    </w:p>
    <w:p w14:paraId="1D64D23F" w14:textId="77777777" w:rsidR="008442C3" w:rsidRPr="008442C3" w:rsidRDefault="008442C3" w:rsidP="008442C3">
      <w:pPr>
        <w:widowControl w:val="0"/>
        <w:tabs>
          <w:tab w:val="left" w:pos="4536"/>
        </w:tabs>
        <w:spacing w:after="60"/>
        <w:jc w:val="both"/>
        <w:rPr>
          <w:snapToGrid w:val="0"/>
          <w:sz w:val="22"/>
          <w:szCs w:val="22"/>
          <w:lang w:val="et-EE"/>
        </w:rPr>
      </w:pPr>
      <w:r w:rsidRPr="008442C3">
        <w:rPr>
          <w:b/>
          <w:snapToGrid w:val="0"/>
          <w:sz w:val="22"/>
          <w:szCs w:val="22"/>
        </w:rPr>
        <w:t>Lisa nr 1</w:t>
      </w:r>
      <w:r w:rsidRPr="008442C3">
        <w:rPr>
          <w:snapToGrid w:val="0"/>
          <w:sz w:val="22"/>
          <w:szCs w:val="22"/>
        </w:rPr>
        <w:t xml:space="preserve"> – </w:t>
      </w:r>
      <w:r w:rsidRPr="008442C3">
        <w:rPr>
          <w:snapToGrid w:val="0"/>
          <w:sz w:val="22"/>
          <w:szCs w:val="22"/>
          <w:lang w:val="et-EE"/>
        </w:rPr>
        <w:t xml:space="preserve">Parendustööde loetelu ja eeldatav maksumus </w:t>
      </w:r>
    </w:p>
    <w:p w14:paraId="3FE28AFC" w14:textId="59F8EBB3" w:rsidR="008442C3" w:rsidRPr="008442C3" w:rsidRDefault="008442C3" w:rsidP="008442C3">
      <w:pPr>
        <w:widowControl w:val="0"/>
        <w:tabs>
          <w:tab w:val="left" w:pos="4536"/>
        </w:tabs>
        <w:spacing w:after="60"/>
        <w:jc w:val="both"/>
        <w:rPr>
          <w:snapToGrid w:val="0"/>
          <w:sz w:val="22"/>
          <w:szCs w:val="22"/>
          <w:lang w:val="et-EE"/>
        </w:rPr>
      </w:pPr>
      <w:r w:rsidRPr="008442C3">
        <w:rPr>
          <w:b/>
          <w:bCs/>
          <w:snapToGrid w:val="0"/>
          <w:sz w:val="22"/>
          <w:szCs w:val="22"/>
          <w:lang w:val="et-EE"/>
        </w:rPr>
        <w:t>Lisa nr 2</w:t>
      </w:r>
      <w:r w:rsidRPr="008442C3">
        <w:rPr>
          <w:snapToGrid w:val="0"/>
          <w:sz w:val="22"/>
          <w:szCs w:val="22"/>
          <w:lang w:val="et-EE"/>
        </w:rPr>
        <w:t xml:space="preserve"> – Sisustuse nimekiri ja eeldatav maksumus</w:t>
      </w:r>
      <w:r>
        <w:rPr>
          <w:snapToGrid w:val="0"/>
          <w:sz w:val="22"/>
          <w:szCs w:val="22"/>
          <w:lang w:val="et-EE"/>
        </w:rPr>
        <w:t xml:space="preserve"> </w:t>
      </w:r>
      <w:r w:rsidR="00CC6E39" w:rsidRPr="00C804C9">
        <w:rPr>
          <w:snapToGrid w:val="0"/>
          <w:sz w:val="22"/>
          <w:szCs w:val="22"/>
          <w:lang w:val="et-EE"/>
        </w:rPr>
        <w:t>(täpsustatakse parendustööde lõppemisel)</w:t>
      </w:r>
    </w:p>
    <w:p w14:paraId="3A58B8F3" w14:textId="017EFAAB" w:rsidR="008442C3" w:rsidRPr="0054015D" w:rsidRDefault="008442C3" w:rsidP="008442C3">
      <w:pPr>
        <w:widowControl w:val="0"/>
        <w:tabs>
          <w:tab w:val="left" w:pos="4536"/>
        </w:tabs>
        <w:spacing w:after="60"/>
        <w:jc w:val="both"/>
        <w:rPr>
          <w:snapToGrid w:val="0"/>
          <w:sz w:val="22"/>
          <w:szCs w:val="22"/>
          <w:lang w:val="et-EE"/>
        </w:rPr>
      </w:pPr>
    </w:p>
    <w:p w14:paraId="78BC1273" w14:textId="77777777" w:rsidR="0054015D" w:rsidRDefault="0054015D" w:rsidP="00675FD8">
      <w:pPr>
        <w:suppressAutoHyphens w:val="0"/>
        <w:spacing w:line="276" w:lineRule="auto"/>
        <w:jc w:val="both"/>
        <w:rPr>
          <w:rFonts w:eastAsia="Calibri"/>
          <w:iCs/>
          <w:sz w:val="22"/>
          <w:szCs w:val="22"/>
          <w:lang w:val="et-EE" w:eastAsia="en-US"/>
        </w:rPr>
      </w:pPr>
    </w:p>
    <w:p w14:paraId="621CAD40" w14:textId="77777777" w:rsidR="0054015D" w:rsidRDefault="0054015D" w:rsidP="00675FD8">
      <w:pPr>
        <w:suppressAutoHyphens w:val="0"/>
        <w:spacing w:line="276" w:lineRule="auto"/>
        <w:jc w:val="both"/>
        <w:rPr>
          <w:rFonts w:eastAsia="Calibri"/>
          <w:iCs/>
          <w:sz w:val="22"/>
          <w:szCs w:val="22"/>
          <w:lang w:val="et-EE" w:eastAsia="en-US"/>
        </w:rPr>
      </w:pPr>
    </w:p>
    <w:p w14:paraId="4E376EDE" w14:textId="77777777" w:rsidR="00744242" w:rsidRPr="009234C4" w:rsidRDefault="00744242" w:rsidP="00744242">
      <w:pPr>
        <w:ind w:firstLine="709"/>
        <w:jc w:val="both"/>
        <w:rPr>
          <w:i/>
          <w:sz w:val="22"/>
          <w:szCs w:val="22"/>
          <w:lang w:val="et-EE" w:eastAsia="et-EE"/>
        </w:rPr>
      </w:pPr>
      <w:r w:rsidRPr="009234C4">
        <w:rPr>
          <w:i/>
          <w:sz w:val="22"/>
          <w:szCs w:val="22"/>
          <w:lang w:val="et-EE" w:eastAsia="et-EE"/>
        </w:rPr>
        <w:t>/allkirjastatud digitaalselt/</w:t>
      </w:r>
      <w:r w:rsidRPr="009234C4">
        <w:rPr>
          <w:i/>
          <w:sz w:val="22"/>
          <w:szCs w:val="22"/>
          <w:lang w:val="et-EE" w:eastAsia="et-EE"/>
        </w:rPr>
        <w:tab/>
      </w:r>
      <w:r w:rsidRPr="009234C4">
        <w:rPr>
          <w:i/>
          <w:sz w:val="22"/>
          <w:szCs w:val="22"/>
          <w:lang w:val="et-EE" w:eastAsia="et-EE"/>
        </w:rPr>
        <w:tab/>
      </w:r>
      <w:r w:rsidRPr="009234C4">
        <w:rPr>
          <w:i/>
          <w:sz w:val="22"/>
          <w:szCs w:val="22"/>
          <w:lang w:val="et-EE" w:eastAsia="et-EE"/>
        </w:rPr>
        <w:tab/>
        <w:t>/allkirjastatud digitaalselt/</w:t>
      </w:r>
    </w:p>
    <w:p w14:paraId="3FA5201A" w14:textId="77777777" w:rsidR="00744242" w:rsidRDefault="00744242" w:rsidP="00744242">
      <w:pPr>
        <w:widowControl w:val="0"/>
        <w:spacing w:after="60"/>
        <w:jc w:val="both"/>
        <w:rPr>
          <w:b/>
          <w:sz w:val="22"/>
          <w:szCs w:val="22"/>
        </w:rPr>
      </w:pPr>
    </w:p>
    <w:p w14:paraId="3CCD5D09" w14:textId="77777777" w:rsidR="00744242" w:rsidRPr="00554F30" w:rsidRDefault="00744242" w:rsidP="00744242">
      <w:pPr>
        <w:widowControl w:val="0"/>
        <w:spacing w:after="60"/>
        <w:ind w:firstLine="709"/>
        <w:jc w:val="both"/>
        <w:rPr>
          <w:sz w:val="22"/>
          <w:szCs w:val="22"/>
        </w:rPr>
      </w:pPr>
      <w:proofErr w:type="spellStart"/>
      <w:r w:rsidRPr="00456297">
        <w:rPr>
          <w:b/>
          <w:sz w:val="22"/>
          <w:szCs w:val="22"/>
        </w:rPr>
        <w:t>Üürileandja</w:t>
      </w:r>
      <w:proofErr w:type="spellEnd"/>
      <w:r w:rsidRPr="00456297">
        <w:rPr>
          <w:b/>
          <w:sz w:val="22"/>
          <w:szCs w:val="22"/>
        </w:rPr>
        <w:tab/>
      </w:r>
      <w:r w:rsidRPr="00456297">
        <w:rPr>
          <w:b/>
          <w:sz w:val="22"/>
          <w:szCs w:val="22"/>
        </w:rPr>
        <w:tab/>
      </w:r>
      <w:r>
        <w:rPr>
          <w:b/>
          <w:sz w:val="22"/>
          <w:szCs w:val="22"/>
        </w:rPr>
        <w:tab/>
      </w:r>
      <w:r>
        <w:rPr>
          <w:b/>
          <w:sz w:val="22"/>
          <w:szCs w:val="22"/>
        </w:rPr>
        <w:tab/>
      </w:r>
      <w:r w:rsidRPr="00456297">
        <w:rPr>
          <w:b/>
          <w:sz w:val="22"/>
          <w:szCs w:val="22"/>
        </w:rPr>
        <w:tab/>
        <w:t>Üürnik</w:t>
      </w:r>
    </w:p>
    <w:p w14:paraId="3D8C7DF6" w14:textId="77777777" w:rsidR="0054015D" w:rsidRPr="0054015D" w:rsidRDefault="0054015D" w:rsidP="00744242">
      <w:pPr>
        <w:widowControl w:val="0"/>
        <w:suppressAutoHyphens w:val="0"/>
        <w:spacing w:after="60"/>
        <w:jc w:val="both"/>
        <w:rPr>
          <w:rFonts w:eastAsia="Calibri"/>
          <w:iCs/>
          <w:sz w:val="22"/>
          <w:szCs w:val="22"/>
          <w:lang w:val="et-EE" w:eastAsia="en-US"/>
        </w:rPr>
      </w:pPr>
    </w:p>
    <w:sectPr w:rsidR="0054015D" w:rsidRPr="0054015D" w:rsidSect="00840690">
      <w:footerReference w:type="default" r:id="rId16"/>
      <w:footnotePr>
        <w:pos w:val="beneathText"/>
      </w:footnotePr>
      <w:pgSz w:w="11905" w:h="16837"/>
      <w:pgMar w:top="1417" w:right="848" w:bottom="1417" w:left="1417" w:header="708"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100CE" w14:textId="77777777" w:rsidR="009403E9" w:rsidRDefault="009403E9">
      <w:r>
        <w:separator/>
      </w:r>
    </w:p>
  </w:endnote>
  <w:endnote w:type="continuationSeparator" w:id="0">
    <w:p w14:paraId="4417F9E6" w14:textId="77777777" w:rsidR="009403E9" w:rsidRDefault="00940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BoldItalicMT">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Lucidasans"/>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DFD1" w14:textId="77777777" w:rsidR="009E014E" w:rsidRPr="00F15891" w:rsidRDefault="009E014E">
    <w:pPr>
      <w:pStyle w:val="Footer"/>
      <w:jc w:val="right"/>
      <w:rPr>
        <w:sz w:val="22"/>
        <w:szCs w:val="22"/>
      </w:rPr>
    </w:pPr>
    <w:r w:rsidRPr="00F15891">
      <w:rPr>
        <w:bCs/>
        <w:sz w:val="22"/>
        <w:szCs w:val="22"/>
      </w:rPr>
      <w:fldChar w:fldCharType="begin"/>
    </w:r>
    <w:r w:rsidRPr="00F15891">
      <w:rPr>
        <w:bCs/>
        <w:sz w:val="22"/>
        <w:szCs w:val="22"/>
      </w:rPr>
      <w:instrText>PAGE</w:instrText>
    </w:r>
    <w:r w:rsidRPr="00F15891">
      <w:rPr>
        <w:bCs/>
        <w:sz w:val="22"/>
        <w:szCs w:val="22"/>
      </w:rPr>
      <w:fldChar w:fldCharType="separate"/>
    </w:r>
    <w:r w:rsidR="00CA33F5">
      <w:rPr>
        <w:bCs/>
        <w:noProof/>
        <w:sz w:val="22"/>
        <w:szCs w:val="22"/>
      </w:rPr>
      <w:t>7</w:t>
    </w:r>
    <w:r w:rsidRPr="00F15891">
      <w:rPr>
        <w:bCs/>
        <w:sz w:val="22"/>
        <w:szCs w:val="22"/>
      </w:rPr>
      <w:fldChar w:fldCharType="end"/>
    </w:r>
    <w:r w:rsidRPr="00F15891">
      <w:rPr>
        <w:sz w:val="22"/>
        <w:szCs w:val="22"/>
        <w:lang w:val="et-EE"/>
      </w:rPr>
      <w:t xml:space="preserve"> / </w:t>
    </w:r>
    <w:r w:rsidRPr="00F15891">
      <w:rPr>
        <w:bCs/>
        <w:sz w:val="22"/>
        <w:szCs w:val="22"/>
      </w:rPr>
      <w:fldChar w:fldCharType="begin"/>
    </w:r>
    <w:r w:rsidRPr="00F15891">
      <w:rPr>
        <w:bCs/>
        <w:sz w:val="22"/>
        <w:szCs w:val="22"/>
      </w:rPr>
      <w:instrText>NUMPAGES</w:instrText>
    </w:r>
    <w:r w:rsidRPr="00F15891">
      <w:rPr>
        <w:bCs/>
        <w:sz w:val="22"/>
        <w:szCs w:val="22"/>
      </w:rPr>
      <w:fldChar w:fldCharType="separate"/>
    </w:r>
    <w:r w:rsidR="00CA33F5">
      <w:rPr>
        <w:bCs/>
        <w:noProof/>
        <w:sz w:val="22"/>
        <w:szCs w:val="22"/>
      </w:rPr>
      <w:t>8</w:t>
    </w:r>
    <w:r w:rsidRPr="00F15891">
      <w:rPr>
        <w:bCs/>
        <w:sz w:val="22"/>
        <w:szCs w:val="22"/>
      </w:rPr>
      <w:fldChar w:fldCharType="end"/>
    </w:r>
  </w:p>
  <w:p w14:paraId="380332E4" w14:textId="77777777" w:rsidR="009E014E" w:rsidRDefault="009E01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DC68A" w14:textId="77777777" w:rsidR="009403E9" w:rsidRDefault="009403E9">
      <w:r>
        <w:separator/>
      </w:r>
    </w:p>
  </w:footnote>
  <w:footnote w:type="continuationSeparator" w:id="0">
    <w:p w14:paraId="7C600383" w14:textId="77777777" w:rsidR="009403E9" w:rsidRDefault="009403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8CA2A9C"/>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bullet"/>
      <w:pStyle w:val="Heading3"/>
      <w:lvlText w:val=""/>
      <w:lvlJc w:val="left"/>
      <w:pPr>
        <w:tabs>
          <w:tab w:val="num" w:pos="720"/>
        </w:tabs>
        <w:ind w:left="720" w:hanging="720"/>
      </w:pPr>
      <w:rPr>
        <w:rFonts w:ascii="Symbol" w:hAnsi="Symbol" w:hint="default"/>
      </w:r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C97297D2"/>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rPr>
        <w:b/>
        <w:color w:val="auto"/>
      </w:rPr>
    </w:lvl>
    <w:lvl w:ilvl="2">
      <w:start w:val="1"/>
      <w:numFmt w:val="decimal"/>
      <w:lvlText w:val="%1.%2.%3."/>
      <w:lvlJc w:val="left"/>
      <w:pPr>
        <w:tabs>
          <w:tab w:val="num" w:pos="1429"/>
        </w:tabs>
        <w:ind w:left="1213" w:hanging="504"/>
      </w:pPr>
      <w:rPr>
        <w:i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0F72F5D"/>
    <w:multiLevelType w:val="hybridMultilevel"/>
    <w:tmpl w:val="4D76222C"/>
    <w:lvl w:ilvl="0" w:tplc="32F8AE82">
      <w:start w:val="1"/>
      <w:numFmt w:val="decimal"/>
      <w:lvlText w:val="%1."/>
      <w:lvlJc w:val="left"/>
      <w:pPr>
        <w:ind w:left="720" w:hanging="360"/>
      </w:pPr>
      <w:rPr>
        <w:rFonts w:ascii="TimesNewRomanPS-BoldItalicMT" w:hAnsi="TimesNewRomanPS-BoldItalicMT" w:cs="TimesNewRomanPS-BoldItalicMT" w:hint="default"/>
        <w:i/>
        <w:sz w:val="2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2134128"/>
    <w:multiLevelType w:val="hybridMultilevel"/>
    <w:tmpl w:val="00BCA7A0"/>
    <w:lvl w:ilvl="0" w:tplc="589A8A02">
      <w:start w:val="1"/>
      <w:numFmt w:val="decimal"/>
      <w:lvlText w:val="%1)"/>
      <w:lvlJc w:val="left"/>
      <w:pPr>
        <w:ind w:left="1636" w:hanging="360"/>
      </w:pPr>
      <w:rPr>
        <w:rFonts w:hint="default"/>
      </w:rPr>
    </w:lvl>
    <w:lvl w:ilvl="1" w:tplc="04250019" w:tentative="1">
      <w:start w:val="1"/>
      <w:numFmt w:val="lowerLetter"/>
      <w:lvlText w:val="%2."/>
      <w:lvlJc w:val="left"/>
      <w:pPr>
        <w:ind w:left="2356" w:hanging="360"/>
      </w:pPr>
    </w:lvl>
    <w:lvl w:ilvl="2" w:tplc="0425001B" w:tentative="1">
      <w:start w:val="1"/>
      <w:numFmt w:val="lowerRoman"/>
      <w:lvlText w:val="%3."/>
      <w:lvlJc w:val="right"/>
      <w:pPr>
        <w:ind w:left="3076" w:hanging="180"/>
      </w:pPr>
    </w:lvl>
    <w:lvl w:ilvl="3" w:tplc="0425000F" w:tentative="1">
      <w:start w:val="1"/>
      <w:numFmt w:val="decimal"/>
      <w:lvlText w:val="%4."/>
      <w:lvlJc w:val="left"/>
      <w:pPr>
        <w:ind w:left="3796" w:hanging="360"/>
      </w:pPr>
    </w:lvl>
    <w:lvl w:ilvl="4" w:tplc="04250019" w:tentative="1">
      <w:start w:val="1"/>
      <w:numFmt w:val="lowerLetter"/>
      <w:lvlText w:val="%5."/>
      <w:lvlJc w:val="left"/>
      <w:pPr>
        <w:ind w:left="4516" w:hanging="360"/>
      </w:pPr>
    </w:lvl>
    <w:lvl w:ilvl="5" w:tplc="0425001B" w:tentative="1">
      <w:start w:val="1"/>
      <w:numFmt w:val="lowerRoman"/>
      <w:lvlText w:val="%6."/>
      <w:lvlJc w:val="right"/>
      <w:pPr>
        <w:ind w:left="5236" w:hanging="180"/>
      </w:pPr>
    </w:lvl>
    <w:lvl w:ilvl="6" w:tplc="0425000F" w:tentative="1">
      <w:start w:val="1"/>
      <w:numFmt w:val="decimal"/>
      <w:lvlText w:val="%7."/>
      <w:lvlJc w:val="left"/>
      <w:pPr>
        <w:ind w:left="5956" w:hanging="360"/>
      </w:pPr>
    </w:lvl>
    <w:lvl w:ilvl="7" w:tplc="04250019" w:tentative="1">
      <w:start w:val="1"/>
      <w:numFmt w:val="lowerLetter"/>
      <w:lvlText w:val="%8."/>
      <w:lvlJc w:val="left"/>
      <w:pPr>
        <w:ind w:left="6676" w:hanging="360"/>
      </w:pPr>
    </w:lvl>
    <w:lvl w:ilvl="8" w:tplc="0425001B" w:tentative="1">
      <w:start w:val="1"/>
      <w:numFmt w:val="lowerRoman"/>
      <w:lvlText w:val="%9."/>
      <w:lvlJc w:val="right"/>
      <w:pPr>
        <w:ind w:left="7396" w:hanging="180"/>
      </w:pPr>
    </w:lvl>
  </w:abstractNum>
  <w:abstractNum w:abstractNumId="4" w15:restartNumberingAfterBreak="0">
    <w:nsid w:val="0B1A14BB"/>
    <w:multiLevelType w:val="hybridMultilevel"/>
    <w:tmpl w:val="F522CA72"/>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F573956"/>
    <w:multiLevelType w:val="hybridMultilevel"/>
    <w:tmpl w:val="F0602398"/>
    <w:lvl w:ilvl="0" w:tplc="D9C04032">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1E271C"/>
    <w:multiLevelType w:val="hybridMultilevel"/>
    <w:tmpl w:val="D9D8BFF4"/>
    <w:lvl w:ilvl="0" w:tplc="389071EC">
      <w:start w:val="1"/>
      <w:numFmt w:val="decimal"/>
      <w:lvlText w:val="%1)"/>
      <w:lvlJc w:val="left"/>
      <w:pPr>
        <w:ind w:left="1320" w:hanging="360"/>
      </w:pPr>
      <w:rPr>
        <w:rFonts w:hint="default"/>
      </w:rPr>
    </w:lvl>
    <w:lvl w:ilvl="1" w:tplc="04250019" w:tentative="1">
      <w:start w:val="1"/>
      <w:numFmt w:val="lowerLetter"/>
      <w:lvlText w:val="%2."/>
      <w:lvlJc w:val="left"/>
      <w:pPr>
        <w:ind w:left="2040" w:hanging="360"/>
      </w:pPr>
    </w:lvl>
    <w:lvl w:ilvl="2" w:tplc="0425001B" w:tentative="1">
      <w:start w:val="1"/>
      <w:numFmt w:val="lowerRoman"/>
      <w:lvlText w:val="%3."/>
      <w:lvlJc w:val="right"/>
      <w:pPr>
        <w:ind w:left="2760" w:hanging="180"/>
      </w:pPr>
    </w:lvl>
    <w:lvl w:ilvl="3" w:tplc="0425000F" w:tentative="1">
      <w:start w:val="1"/>
      <w:numFmt w:val="decimal"/>
      <w:lvlText w:val="%4."/>
      <w:lvlJc w:val="left"/>
      <w:pPr>
        <w:ind w:left="3480" w:hanging="360"/>
      </w:pPr>
    </w:lvl>
    <w:lvl w:ilvl="4" w:tplc="04250019" w:tentative="1">
      <w:start w:val="1"/>
      <w:numFmt w:val="lowerLetter"/>
      <w:lvlText w:val="%5."/>
      <w:lvlJc w:val="left"/>
      <w:pPr>
        <w:ind w:left="4200" w:hanging="360"/>
      </w:pPr>
    </w:lvl>
    <w:lvl w:ilvl="5" w:tplc="0425001B" w:tentative="1">
      <w:start w:val="1"/>
      <w:numFmt w:val="lowerRoman"/>
      <w:lvlText w:val="%6."/>
      <w:lvlJc w:val="right"/>
      <w:pPr>
        <w:ind w:left="4920" w:hanging="180"/>
      </w:pPr>
    </w:lvl>
    <w:lvl w:ilvl="6" w:tplc="0425000F" w:tentative="1">
      <w:start w:val="1"/>
      <w:numFmt w:val="decimal"/>
      <w:lvlText w:val="%7."/>
      <w:lvlJc w:val="left"/>
      <w:pPr>
        <w:ind w:left="5640" w:hanging="360"/>
      </w:pPr>
    </w:lvl>
    <w:lvl w:ilvl="7" w:tplc="04250019" w:tentative="1">
      <w:start w:val="1"/>
      <w:numFmt w:val="lowerLetter"/>
      <w:lvlText w:val="%8."/>
      <w:lvlJc w:val="left"/>
      <w:pPr>
        <w:ind w:left="6360" w:hanging="360"/>
      </w:pPr>
    </w:lvl>
    <w:lvl w:ilvl="8" w:tplc="0425001B" w:tentative="1">
      <w:start w:val="1"/>
      <w:numFmt w:val="lowerRoman"/>
      <w:lvlText w:val="%9."/>
      <w:lvlJc w:val="right"/>
      <w:pPr>
        <w:ind w:left="7080" w:hanging="180"/>
      </w:pPr>
    </w:lvl>
  </w:abstractNum>
  <w:abstractNum w:abstractNumId="7" w15:restartNumberingAfterBreak="0">
    <w:nsid w:val="13EE5773"/>
    <w:multiLevelType w:val="multilevel"/>
    <w:tmpl w:val="472272D6"/>
    <w:lvl w:ilvl="0">
      <w:start w:val="1"/>
      <w:numFmt w:val="decimal"/>
      <w:lvlText w:val="%1."/>
      <w:lvlJc w:val="left"/>
      <w:pPr>
        <w:tabs>
          <w:tab w:val="num" w:pos="680"/>
        </w:tabs>
        <w:ind w:left="680" w:hanging="680"/>
      </w:pPr>
      <w:rPr>
        <w:rFonts w:hint="default"/>
        <w:b/>
        <w:i w:val="0"/>
      </w:rPr>
    </w:lvl>
    <w:lvl w:ilvl="1">
      <w:start w:val="1"/>
      <w:numFmt w:val="decimal"/>
      <w:lvlText w:val="%1.%2."/>
      <w:lvlJc w:val="left"/>
      <w:pPr>
        <w:tabs>
          <w:tab w:val="num" w:pos="340"/>
        </w:tabs>
        <w:ind w:left="680" w:hanging="510"/>
      </w:pPr>
      <w:rPr>
        <w:rFonts w:hint="default"/>
        <w:b w:val="0"/>
      </w:rPr>
    </w:lvl>
    <w:lvl w:ilvl="2">
      <w:start w:val="1"/>
      <w:numFmt w:val="decimal"/>
      <w:lvlText w:val="%1.%2.%3."/>
      <w:lvlJc w:val="left"/>
      <w:pPr>
        <w:tabs>
          <w:tab w:val="num" w:pos="1021"/>
        </w:tabs>
        <w:ind w:left="1021" w:hanging="681"/>
      </w:pPr>
      <w:rPr>
        <w:rFonts w:hint="default"/>
        <w:b w:val="0"/>
        <w:bCs/>
      </w:rPr>
    </w:lvl>
    <w:lvl w:ilvl="3">
      <w:start w:val="1"/>
      <w:numFmt w:val="decimal"/>
      <w:lvlText w:val="%1.%2.%3.%4"/>
      <w:lvlJc w:val="left"/>
      <w:pPr>
        <w:tabs>
          <w:tab w:val="num" w:pos="680"/>
        </w:tabs>
        <w:ind w:left="1361" w:hanging="794"/>
      </w:pPr>
      <w:rPr>
        <w:rFonts w:hint="default"/>
      </w:rPr>
    </w:lvl>
    <w:lvl w:ilvl="4">
      <w:start w:val="1"/>
      <w:numFmt w:val="decimal"/>
      <w:lvlText w:val="%1.%2.%3.%4.%5"/>
      <w:lvlJc w:val="left"/>
      <w:pPr>
        <w:tabs>
          <w:tab w:val="num" w:pos="1440"/>
        </w:tabs>
        <w:ind w:left="2892" w:hanging="145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B693F22"/>
    <w:multiLevelType w:val="hybridMultilevel"/>
    <w:tmpl w:val="7F7C24CE"/>
    <w:lvl w:ilvl="0" w:tplc="9CA6F430">
      <w:start w:val="2"/>
      <w:numFmt w:val="bullet"/>
      <w:lvlText w:val="-"/>
      <w:lvlJc w:val="left"/>
      <w:pPr>
        <w:ind w:left="1080" w:hanging="360"/>
      </w:pPr>
      <w:rPr>
        <w:rFonts w:ascii="Times New Roman" w:eastAsia="Times New Roman" w:hAnsi="Times New Roman" w:cs="Times New Roman" w:hint="default"/>
        <w:b w:val="0"/>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9" w15:restartNumberingAfterBreak="0">
    <w:nsid w:val="2CC0096A"/>
    <w:multiLevelType w:val="hybridMultilevel"/>
    <w:tmpl w:val="34FC13AA"/>
    <w:lvl w:ilvl="0" w:tplc="D2849D86">
      <w:start w:val="1"/>
      <w:numFmt w:val="decimal"/>
      <w:lvlText w:val="%1)"/>
      <w:lvlJc w:val="left"/>
      <w:pPr>
        <w:ind w:left="1080" w:hanging="360"/>
      </w:pPr>
      <w:rPr>
        <w:rFonts w:ascii="Times New Roman" w:eastAsia="Times New Roman" w:hAnsi="Times New Roman" w:cs="Times New Roman"/>
        <w:b w:val="0"/>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0" w15:restartNumberingAfterBreak="0">
    <w:nsid w:val="2EC908EA"/>
    <w:multiLevelType w:val="multilevel"/>
    <w:tmpl w:val="3D9A8E3E"/>
    <w:lvl w:ilvl="0">
      <w:start w:val="1"/>
      <w:numFmt w:val="decimal"/>
      <w:pStyle w:val="Heading1"/>
      <w:lvlText w:val="%1"/>
      <w:lvlJc w:val="left"/>
      <w:pPr>
        <w:tabs>
          <w:tab w:val="num" w:pos="360"/>
        </w:tabs>
        <w:ind w:left="360" w:hanging="360"/>
      </w:pPr>
      <w:rPr>
        <w:rFonts w:hint="default"/>
        <w:b/>
      </w:rPr>
    </w:lvl>
    <w:lvl w:ilvl="1">
      <w:start w:val="1"/>
      <w:numFmt w:val="decimal"/>
      <w:pStyle w:val="Level2"/>
      <w:lvlText w:val="%1.%2"/>
      <w:lvlJc w:val="left"/>
      <w:pPr>
        <w:tabs>
          <w:tab w:val="num" w:pos="624"/>
        </w:tabs>
        <w:ind w:left="624" w:hanging="624"/>
      </w:pPr>
      <w:rPr>
        <w:rFonts w:hint="default"/>
        <w:b/>
      </w:rPr>
    </w:lvl>
    <w:lvl w:ilvl="2">
      <w:start w:val="1"/>
      <w:numFmt w:val="decimal"/>
      <w:pStyle w:val="Level3"/>
      <w:lvlText w:val="%1.%2.%3"/>
      <w:lvlJc w:val="left"/>
      <w:pPr>
        <w:tabs>
          <w:tab w:val="num" w:pos="1305"/>
        </w:tabs>
        <w:ind w:left="1305" w:hanging="737"/>
      </w:pPr>
      <w:rPr>
        <w:rFonts w:hint="default"/>
        <w:b/>
      </w:rPr>
    </w:lvl>
    <w:lvl w:ilvl="3">
      <w:start w:val="1"/>
      <w:numFmt w:val="decimal"/>
      <w:pStyle w:val="Level4"/>
      <w:lvlText w:val="%1.%2.%3.%4"/>
      <w:lvlJc w:val="left"/>
      <w:pPr>
        <w:tabs>
          <w:tab w:val="num" w:pos="2098"/>
        </w:tabs>
        <w:ind w:left="2098" w:hanging="737"/>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1" w15:restartNumberingAfterBreak="0">
    <w:nsid w:val="448D1AA6"/>
    <w:multiLevelType w:val="multilevel"/>
    <w:tmpl w:val="027A84D6"/>
    <w:lvl w:ilvl="0">
      <w:start w:val="1"/>
      <w:numFmt w:val="decimal"/>
      <w:lvlText w:val="%1."/>
      <w:lvlJc w:val="left"/>
      <w:pPr>
        <w:tabs>
          <w:tab w:val="num" w:pos="432"/>
        </w:tabs>
        <w:ind w:left="432" w:hanging="432"/>
      </w:pPr>
      <w:rPr>
        <w:rFonts w:cs="Times New Roman" w:hint="default"/>
        <w:b/>
        <w:bCs/>
        <w:i w:val="0"/>
        <w:iCs w:val="0"/>
      </w:rPr>
    </w:lvl>
    <w:lvl w:ilvl="1">
      <w:start w:val="1"/>
      <w:numFmt w:val="decimal"/>
      <w:lvlText w:val="1%1.%2."/>
      <w:lvlJc w:val="left"/>
      <w:pPr>
        <w:tabs>
          <w:tab w:val="num" w:pos="431"/>
        </w:tabs>
        <w:ind w:left="567" w:hanging="567"/>
      </w:pPr>
      <w:rPr>
        <w:rFonts w:cs="Times New Roman" w:hint="default"/>
        <w:b w:val="0"/>
        <w:bCs/>
        <w:i w:val="0"/>
        <w:iCs w:val="0"/>
        <w:color w:val="000000"/>
      </w:rPr>
    </w:lvl>
    <w:lvl w:ilvl="2">
      <w:start w:val="1"/>
      <w:numFmt w:val="decimal"/>
      <w:lvlText w:val="%1.%2.%3."/>
      <w:lvlJc w:val="left"/>
      <w:pPr>
        <w:tabs>
          <w:tab w:val="num" w:pos="720"/>
        </w:tabs>
        <w:ind w:left="72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45E52AB8"/>
    <w:multiLevelType w:val="multilevel"/>
    <w:tmpl w:val="6ADE56F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6729AB"/>
    <w:multiLevelType w:val="multilevel"/>
    <w:tmpl w:val="B77E0828"/>
    <w:lvl w:ilvl="0">
      <w:start w:val="6"/>
      <w:numFmt w:val="decimal"/>
      <w:lvlText w:val="%1"/>
      <w:lvlJc w:val="left"/>
      <w:pPr>
        <w:ind w:left="360" w:hanging="360"/>
      </w:pPr>
      <w:rPr>
        <w:rFonts w:hint="default"/>
      </w:rPr>
    </w:lvl>
    <w:lvl w:ilvl="1">
      <w:start w:val="1"/>
      <w:numFmt w:val="decimal"/>
      <w:lvlText w:val="%1.%2"/>
      <w:lvlJc w:val="left"/>
      <w:pPr>
        <w:ind w:left="1065" w:hanging="360"/>
      </w:pPr>
      <w:rPr>
        <w:rFonts w:hint="default"/>
        <w:b/>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14" w15:restartNumberingAfterBreak="0">
    <w:nsid w:val="55C82FD2"/>
    <w:multiLevelType w:val="multilevel"/>
    <w:tmpl w:val="78D05092"/>
    <w:lvl w:ilvl="0">
      <w:start w:val="5"/>
      <w:numFmt w:val="decimal"/>
      <w:lvlText w:val="%1"/>
      <w:lvlJc w:val="left"/>
      <w:pPr>
        <w:ind w:left="612" w:hanging="612"/>
      </w:pPr>
      <w:rPr>
        <w:rFonts w:hint="default"/>
      </w:rPr>
    </w:lvl>
    <w:lvl w:ilvl="1">
      <w:start w:val="1"/>
      <w:numFmt w:val="decimal"/>
      <w:lvlText w:val="%1.%2"/>
      <w:lvlJc w:val="left"/>
      <w:pPr>
        <w:ind w:left="876" w:hanging="612"/>
      </w:pPr>
      <w:rPr>
        <w:rFonts w:hint="default"/>
      </w:rPr>
    </w:lvl>
    <w:lvl w:ilvl="2">
      <w:start w:val="2"/>
      <w:numFmt w:val="decimal"/>
      <w:lvlText w:val="%1.%2.%3"/>
      <w:lvlJc w:val="left"/>
      <w:pPr>
        <w:ind w:left="1248" w:hanging="720"/>
      </w:pPr>
      <w:rPr>
        <w:rFonts w:hint="default"/>
      </w:rPr>
    </w:lvl>
    <w:lvl w:ilvl="3">
      <w:start w:val="1"/>
      <w:numFmt w:val="decimal"/>
      <w:lvlText w:val="%1.%2.%3.%4"/>
      <w:lvlJc w:val="left"/>
      <w:pPr>
        <w:ind w:left="1512" w:hanging="720"/>
      </w:pPr>
      <w:rPr>
        <w:rFonts w:hint="default"/>
      </w:rPr>
    </w:lvl>
    <w:lvl w:ilvl="4">
      <w:start w:val="1"/>
      <w:numFmt w:val="decimal"/>
      <w:lvlText w:val="%1.%2.%3.%4.%5"/>
      <w:lvlJc w:val="left"/>
      <w:pPr>
        <w:ind w:left="2136" w:hanging="1080"/>
      </w:pPr>
      <w:rPr>
        <w:rFonts w:hint="default"/>
      </w:rPr>
    </w:lvl>
    <w:lvl w:ilvl="5">
      <w:start w:val="1"/>
      <w:numFmt w:val="decimal"/>
      <w:lvlText w:val="%1.%2.%3.%4.%5.%6"/>
      <w:lvlJc w:val="left"/>
      <w:pPr>
        <w:ind w:left="2400" w:hanging="1080"/>
      </w:pPr>
      <w:rPr>
        <w:rFonts w:hint="default"/>
      </w:rPr>
    </w:lvl>
    <w:lvl w:ilvl="6">
      <w:start w:val="1"/>
      <w:numFmt w:val="decimal"/>
      <w:lvlText w:val="%1.%2.%3.%4.%5.%6.%7"/>
      <w:lvlJc w:val="left"/>
      <w:pPr>
        <w:ind w:left="3024" w:hanging="1440"/>
      </w:pPr>
      <w:rPr>
        <w:rFonts w:hint="default"/>
      </w:rPr>
    </w:lvl>
    <w:lvl w:ilvl="7">
      <w:start w:val="1"/>
      <w:numFmt w:val="decimal"/>
      <w:lvlText w:val="%1.%2.%3.%4.%5.%6.%7.%8"/>
      <w:lvlJc w:val="left"/>
      <w:pPr>
        <w:ind w:left="3288" w:hanging="1440"/>
      </w:pPr>
      <w:rPr>
        <w:rFonts w:hint="default"/>
      </w:rPr>
    </w:lvl>
    <w:lvl w:ilvl="8">
      <w:start w:val="1"/>
      <w:numFmt w:val="decimal"/>
      <w:lvlText w:val="%1.%2.%3.%4.%5.%6.%7.%8.%9"/>
      <w:lvlJc w:val="left"/>
      <w:pPr>
        <w:ind w:left="3552" w:hanging="1440"/>
      </w:pPr>
      <w:rPr>
        <w:rFonts w:hint="default"/>
      </w:rPr>
    </w:lvl>
  </w:abstractNum>
  <w:abstractNum w:abstractNumId="15" w15:restartNumberingAfterBreak="0">
    <w:nsid w:val="60D91F0E"/>
    <w:multiLevelType w:val="multilevel"/>
    <w:tmpl w:val="B3FA30DE"/>
    <w:lvl w:ilvl="0">
      <w:start w:val="7"/>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512530"/>
    <w:multiLevelType w:val="multilevel"/>
    <w:tmpl w:val="96E8DC9C"/>
    <w:lvl w:ilvl="0">
      <w:start w:val="1"/>
      <w:numFmt w:val="decimal"/>
      <w:lvlText w:val="%1."/>
      <w:lvlJc w:val="left"/>
      <w:pPr>
        <w:tabs>
          <w:tab w:val="num" w:pos="720"/>
        </w:tabs>
        <w:ind w:left="720" w:hanging="720"/>
      </w:pPr>
      <w:rPr>
        <w:rFonts w:hint="default"/>
        <w:color w:val="auto"/>
        <w:sz w:val="22"/>
      </w:rPr>
    </w:lvl>
    <w:lvl w:ilvl="1">
      <w:start w:val="1"/>
      <w:numFmt w:val="decimal"/>
      <w:lvlText w:val="%1.%2."/>
      <w:lvlJc w:val="left"/>
      <w:pPr>
        <w:tabs>
          <w:tab w:val="num" w:pos="720"/>
        </w:tabs>
        <w:ind w:left="720" w:hanging="720"/>
      </w:pPr>
      <w:rPr>
        <w:rFonts w:hint="default"/>
        <w:color w:val="auto"/>
        <w:sz w:val="22"/>
      </w:rPr>
    </w:lvl>
    <w:lvl w:ilvl="2">
      <w:start w:val="1"/>
      <w:numFmt w:val="decimal"/>
      <w:lvlText w:val="%1.%2.%3."/>
      <w:lvlJc w:val="left"/>
      <w:pPr>
        <w:tabs>
          <w:tab w:val="num" w:pos="720"/>
        </w:tabs>
        <w:ind w:left="720" w:hanging="720"/>
      </w:pPr>
      <w:rPr>
        <w:rFonts w:hint="default"/>
        <w:color w:val="auto"/>
        <w:sz w:val="22"/>
      </w:rPr>
    </w:lvl>
    <w:lvl w:ilvl="3">
      <w:start w:val="1"/>
      <w:numFmt w:val="decimal"/>
      <w:lvlText w:val="%1.%2.%3.%4."/>
      <w:lvlJc w:val="left"/>
      <w:pPr>
        <w:tabs>
          <w:tab w:val="num" w:pos="720"/>
        </w:tabs>
        <w:ind w:left="720" w:hanging="720"/>
      </w:pPr>
      <w:rPr>
        <w:rFonts w:hint="default"/>
        <w:color w:val="auto"/>
        <w:sz w:val="22"/>
      </w:rPr>
    </w:lvl>
    <w:lvl w:ilvl="4">
      <w:start w:val="1"/>
      <w:numFmt w:val="decimal"/>
      <w:lvlText w:val="%1.%2.%3.%4.%5."/>
      <w:lvlJc w:val="left"/>
      <w:pPr>
        <w:tabs>
          <w:tab w:val="num" w:pos="1080"/>
        </w:tabs>
        <w:ind w:left="1080" w:hanging="1080"/>
      </w:pPr>
      <w:rPr>
        <w:rFonts w:hint="default"/>
        <w:color w:val="auto"/>
        <w:sz w:val="22"/>
      </w:rPr>
    </w:lvl>
    <w:lvl w:ilvl="5">
      <w:start w:val="1"/>
      <w:numFmt w:val="decimal"/>
      <w:lvlText w:val="%1.%2.%3.%4.%5.%6."/>
      <w:lvlJc w:val="left"/>
      <w:pPr>
        <w:tabs>
          <w:tab w:val="num" w:pos="1080"/>
        </w:tabs>
        <w:ind w:left="1080" w:hanging="1080"/>
      </w:pPr>
      <w:rPr>
        <w:rFonts w:hint="default"/>
        <w:color w:val="auto"/>
        <w:sz w:val="22"/>
      </w:rPr>
    </w:lvl>
    <w:lvl w:ilvl="6">
      <w:start w:val="1"/>
      <w:numFmt w:val="decimal"/>
      <w:lvlText w:val="%1.%2.%3.%4.%5.%6.%7."/>
      <w:lvlJc w:val="left"/>
      <w:pPr>
        <w:tabs>
          <w:tab w:val="num" w:pos="1440"/>
        </w:tabs>
        <w:ind w:left="1440" w:hanging="1440"/>
      </w:pPr>
      <w:rPr>
        <w:rFonts w:hint="default"/>
        <w:color w:val="auto"/>
        <w:sz w:val="22"/>
      </w:rPr>
    </w:lvl>
    <w:lvl w:ilvl="7">
      <w:start w:val="1"/>
      <w:numFmt w:val="decimal"/>
      <w:lvlText w:val="%1.%2.%3.%4.%5.%6.%7.%8."/>
      <w:lvlJc w:val="left"/>
      <w:pPr>
        <w:tabs>
          <w:tab w:val="num" w:pos="1440"/>
        </w:tabs>
        <w:ind w:left="1440" w:hanging="1440"/>
      </w:pPr>
      <w:rPr>
        <w:rFonts w:hint="default"/>
        <w:color w:val="auto"/>
        <w:sz w:val="22"/>
      </w:rPr>
    </w:lvl>
    <w:lvl w:ilvl="8">
      <w:start w:val="1"/>
      <w:numFmt w:val="decimal"/>
      <w:lvlText w:val="%1.%2.%3.%4.%5.%6.%7.%8.%9."/>
      <w:lvlJc w:val="left"/>
      <w:pPr>
        <w:tabs>
          <w:tab w:val="num" w:pos="1800"/>
        </w:tabs>
        <w:ind w:left="1800" w:hanging="1800"/>
      </w:pPr>
      <w:rPr>
        <w:rFonts w:hint="default"/>
        <w:color w:val="auto"/>
        <w:sz w:val="22"/>
      </w:rPr>
    </w:lvl>
  </w:abstractNum>
  <w:abstractNum w:abstractNumId="17" w15:restartNumberingAfterBreak="0">
    <w:nsid w:val="63A16159"/>
    <w:multiLevelType w:val="multilevel"/>
    <w:tmpl w:val="C97297D2"/>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rPr>
        <w:b/>
        <w:color w:val="auto"/>
      </w:rPr>
    </w:lvl>
    <w:lvl w:ilvl="2">
      <w:start w:val="1"/>
      <w:numFmt w:val="decimal"/>
      <w:lvlText w:val="%1.%2.%3."/>
      <w:lvlJc w:val="left"/>
      <w:pPr>
        <w:tabs>
          <w:tab w:val="num" w:pos="1429"/>
        </w:tabs>
        <w:ind w:left="1213" w:hanging="504"/>
      </w:pPr>
      <w:rPr>
        <w:i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7FE4929"/>
    <w:multiLevelType w:val="multilevel"/>
    <w:tmpl w:val="BEC0543A"/>
    <w:lvl w:ilvl="0">
      <w:start w:val="7"/>
      <w:numFmt w:val="decimal"/>
      <w:lvlText w:val="%1."/>
      <w:lvlJc w:val="left"/>
      <w:pPr>
        <w:tabs>
          <w:tab w:val="num" w:pos="680"/>
        </w:tabs>
        <w:ind w:left="680" w:hanging="680"/>
      </w:pPr>
      <w:rPr>
        <w:rFonts w:hint="default"/>
        <w:b/>
        <w:i w:val="0"/>
      </w:rPr>
    </w:lvl>
    <w:lvl w:ilvl="1">
      <w:start w:val="3"/>
      <w:numFmt w:val="decimal"/>
      <w:lvlText w:val="%1.%2"/>
      <w:lvlJc w:val="left"/>
      <w:pPr>
        <w:tabs>
          <w:tab w:val="num" w:pos="340"/>
        </w:tabs>
        <w:ind w:left="680" w:hanging="510"/>
      </w:pPr>
      <w:rPr>
        <w:rFonts w:hint="default"/>
      </w:rPr>
    </w:lvl>
    <w:lvl w:ilvl="2">
      <w:start w:val="1"/>
      <w:numFmt w:val="decimal"/>
      <w:lvlText w:val="%1.%2.%3"/>
      <w:lvlJc w:val="left"/>
      <w:pPr>
        <w:tabs>
          <w:tab w:val="num" w:pos="1021"/>
        </w:tabs>
        <w:ind w:left="1021" w:hanging="681"/>
      </w:pPr>
      <w:rPr>
        <w:rFonts w:hint="default"/>
      </w:rPr>
    </w:lvl>
    <w:lvl w:ilvl="3">
      <w:start w:val="1"/>
      <w:numFmt w:val="decimal"/>
      <w:lvlText w:val="%1.%2.%3.%4"/>
      <w:lvlJc w:val="left"/>
      <w:pPr>
        <w:tabs>
          <w:tab w:val="num" w:pos="680"/>
        </w:tabs>
        <w:ind w:left="1361" w:hanging="794"/>
      </w:pPr>
      <w:rPr>
        <w:rFonts w:hint="default"/>
      </w:rPr>
    </w:lvl>
    <w:lvl w:ilvl="4">
      <w:start w:val="1"/>
      <w:numFmt w:val="decimal"/>
      <w:lvlText w:val="%1.%2.%3.%4.%5"/>
      <w:lvlJc w:val="left"/>
      <w:pPr>
        <w:tabs>
          <w:tab w:val="num" w:pos="1440"/>
        </w:tabs>
        <w:ind w:left="2892" w:hanging="145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C4F69B8"/>
    <w:multiLevelType w:val="multilevel"/>
    <w:tmpl w:val="C97297D2"/>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rPr>
        <w:b/>
        <w:color w:val="auto"/>
      </w:rPr>
    </w:lvl>
    <w:lvl w:ilvl="2">
      <w:start w:val="1"/>
      <w:numFmt w:val="decimal"/>
      <w:lvlText w:val="%1.%2.%3."/>
      <w:lvlJc w:val="left"/>
      <w:pPr>
        <w:tabs>
          <w:tab w:val="num" w:pos="1713"/>
        </w:tabs>
        <w:ind w:left="1497" w:hanging="504"/>
      </w:pPr>
      <w:rPr>
        <w:i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75313C32"/>
    <w:multiLevelType w:val="multilevel"/>
    <w:tmpl w:val="0000000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color w:val="auto"/>
      </w:rPr>
    </w:lvl>
    <w:lvl w:ilvl="2">
      <w:start w:val="1"/>
      <w:numFmt w:val="decimal"/>
      <w:lvlText w:val="%1.%2.%3."/>
      <w:lvlJc w:val="left"/>
      <w:pPr>
        <w:tabs>
          <w:tab w:val="num" w:pos="1713"/>
        </w:tabs>
        <w:ind w:left="1497" w:hanging="504"/>
      </w:pPr>
      <w:rPr>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75D534DC"/>
    <w:multiLevelType w:val="multilevel"/>
    <w:tmpl w:val="5F68906A"/>
    <w:lvl w:ilvl="0">
      <w:start w:val="7"/>
      <w:numFmt w:val="decimal"/>
      <w:lvlText w:val="%1."/>
      <w:lvlJc w:val="left"/>
      <w:pPr>
        <w:ind w:left="360" w:hanging="360"/>
      </w:pPr>
      <w:rPr>
        <w:rFonts w:hint="default"/>
        <w:b/>
      </w:rPr>
    </w:lvl>
    <w:lvl w:ilvl="1">
      <w:start w:val="1"/>
      <w:numFmt w:val="decimal"/>
      <w:lvlText w:val="%1.%2."/>
      <w:lvlJc w:val="left"/>
      <w:pPr>
        <w:ind w:left="1445"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3975" w:hanging="72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505" w:hanging="108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035" w:hanging="1440"/>
      </w:pPr>
      <w:rPr>
        <w:rFonts w:hint="default"/>
      </w:rPr>
    </w:lvl>
    <w:lvl w:ilvl="8">
      <w:start w:val="1"/>
      <w:numFmt w:val="decimal"/>
      <w:lvlText w:val="%1.%2.%3.%4.%5.%6.%7.%8.%9."/>
      <w:lvlJc w:val="left"/>
      <w:pPr>
        <w:ind w:left="10480" w:hanging="1800"/>
      </w:pPr>
      <w:rPr>
        <w:rFonts w:hint="default"/>
      </w:rPr>
    </w:lvl>
  </w:abstractNum>
  <w:num w:numId="1" w16cid:durableId="1170563872">
    <w:abstractNumId w:val="0"/>
  </w:num>
  <w:num w:numId="2" w16cid:durableId="23331438">
    <w:abstractNumId w:val="1"/>
  </w:num>
  <w:num w:numId="3" w16cid:durableId="1974014788">
    <w:abstractNumId w:val="6"/>
  </w:num>
  <w:num w:numId="4" w16cid:durableId="1017583971">
    <w:abstractNumId w:val="13"/>
  </w:num>
  <w:num w:numId="5" w16cid:durableId="729036081">
    <w:abstractNumId w:val="4"/>
  </w:num>
  <w:num w:numId="6" w16cid:durableId="1705789267">
    <w:abstractNumId w:val="12"/>
  </w:num>
  <w:num w:numId="7" w16cid:durableId="195579901">
    <w:abstractNumId w:val="2"/>
  </w:num>
  <w:num w:numId="8" w16cid:durableId="1545143097">
    <w:abstractNumId w:val="14"/>
  </w:num>
  <w:num w:numId="9" w16cid:durableId="1457989067">
    <w:abstractNumId w:val="3"/>
  </w:num>
  <w:num w:numId="10" w16cid:durableId="615018832">
    <w:abstractNumId w:val="20"/>
  </w:num>
  <w:num w:numId="11" w16cid:durableId="1557281698">
    <w:abstractNumId w:val="19"/>
  </w:num>
  <w:num w:numId="12" w16cid:durableId="82457749">
    <w:abstractNumId w:val="5"/>
  </w:num>
  <w:num w:numId="13" w16cid:durableId="1837459288">
    <w:abstractNumId w:val="7"/>
  </w:num>
  <w:num w:numId="14" w16cid:durableId="1870364506">
    <w:abstractNumId w:val="10"/>
  </w:num>
  <w:num w:numId="15" w16cid:durableId="2056542217">
    <w:abstractNumId w:val="17"/>
  </w:num>
  <w:num w:numId="16" w16cid:durableId="229310521">
    <w:abstractNumId w:val="9"/>
  </w:num>
  <w:num w:numId="17" w16cid:durableId="1115247562">
    <w:abstractNumId w:val="21"/>
  </w:num>
  <w:num w:numId="18" w16cid:durableId="6243155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29972497">
    <w:abstractNumId w:val="16"/>
  </w:num>
  <w:num w:numId="20" w16cid:durableId="14697838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3284153">
    <w:abstractNumId w:val="9"/>
  </w:num>
  <w:num w:numId="22" w16cid:durableId="542792095">
    <w:abstractNumId w:val="8"/>
  </w:num>
  <w:num w:numId="23" w16cid:durableId="400492979">
    <w:abstractNumId w:val="15"/>
  </w:num>
  <w:num w:numId="24" w16cid:durableId="9924847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7E5"/>
    <w:rsid w:val="00000EC1"/>
    <w:rsid w:val="00002B2B"/>
    <w:rsid w:val="00003B62"/>
    <w:rsid w:val="00005999"/>
    <w:rsid w:val="000078FB"/>
    <w:rsid w:val="00011E1B"/>
    <w:rsid w:val="0001568D"/>
    <w:rsid w:val="00016126"/>
    <w:rsid w:val="000169EA"/>
    <w:rsid w:val="00023205"/>
    <w:rsid w:val="000232D3"/>
    <w:rsid w:val="00023F67"/>
    <w:rsid w:val="00026342"/>
    <w:rsid w:val="00027824"/>
    <w:rsid w:val="00030F57"/>
    <w:rsid w:val="000322EC"/>
    <w:rsid w:val="00033EB5"/>
    <w:rsid w:val="000368E8"/>
    <w:rsid w:val="00036925"/>
    <w:rsid w:val="00036B20"/>
    <w:rsid w:val="00040A81"/>
    <w:rsid w:val="00040C93"/>
    <w:rsid w:val="00044714"/>
    <w:rsid w:val="00044BD5"/>
    <w:rsid w:val="000478BF"/>
    <w:rsid w:val="0005013C"/>
    <w:rsid w:val="0005390B"/>
    <w:rsid w:val="0006098F"/>
    <w:rsid w:val="00064F3A"/>
    <w:rsid w:val="00065800"/>
    <w:rsid w:val="00065B6A"/>
    <w:rsid w:val="000672DC"/>
    <w:rsid w:val="000704CC"/>
    <w:rsid w:val="00072C38"/>
    <w:rsid w:val="00072E9D"/>
    <w:rsid w:val="00073922"/>
    <w:rsid w:val="00074D7C"/>
    <w:rsid w:val="0007523E"/>
    <w:rsid w:val="000753FB"/>
    <w:rsid w:val="00076B8B"/>
    <w:rsid w:val="00077BF4"/>
    <w:rsid w:val="000833EA"/>
    <w:rsid w:val="00083635"/>
    <w:rsid w:val="00084AA2"/>
    <w:rsid w:val="00085F99"/>
    <w:rsid w:val="00087DDF"/>
    <w:rsid w:val="00091B5F"/>
    <w:rsid w:val="000928E3"/>
    <w:rsid w:val="00092B6A"/>
    <w:rsid w:val="00093498"/>
    <w:rsid w:val="00096328"/>
    <w:rsid w:val="00096B60"/>
    <w:rsid w:val="0009726D"/>
    <w:rsid w:val="0009735E"/>
    <w:rsid w:val="000A02CA"/>
    <w:rsid w:val="000A1144"/>
    <w:rsid w:val="000A129A"/>
    <w:rsid w:val="000A3BB1"/>
    <w:rsid w:val="000A4CC7"/>
    <w:rsid w:val="000A78B7"/>
    <w:rsid w:val="000B0BFA"/>
    <w:rsid w:val="000B2485"/>
    <w:rsid w:val="000B467A"/>
    <w:rsid w:val="000C0D4C"/>
    <w:rsid w:val="000C3144"/>
    <w:rsid w:val="000C4756"/>
    <w:rsid w:val="000C57B6"/>
    <w:rsid w:val="000C5D74"/>
    <w:rsid w:val="000D0F00"/>
    <w:rsid w:val="000D17E7"/>
    <w:rsid w:val="000D32F9"/>
    <w:rsid w:val="000D7571"/>
    <w:rsid w:val="000D7AF4"/>
    <w:rsid w:val="000D7E66"/>
    <w:rsid w:val="000D7F79"/>
    <w:rsid w:val="000E1FC1"/>
    <w:rsid w:val="000F0012"/>
    <w:rsid w:val="000F0016"/>
    <w:rsid w:val="000F126F"/>
    <w:rsid w:val="000F4A7D"/>
    <w:rsid w:val="000F56EB"/>
    <w:rsid w:val="000F5A30"/>
    <w:rsid w:val="000F6006"/>
    <w:rsid w:val="00100677"/>
    <w:rsid w:val="001100F1"/>
    <w:rsid w:val="00111481"/>
    <w:rsid w:val="00112647"/>
    <w:rsid w:val="00112736"/>
    <w:rsid w:val="00112818"/>
    <w:rsid w:val="00120AC0"/>
    <w:rsid w:val="00122901"/>
    <w:rsid w:val="00126728"/>
    <w:rsid w:val="00130E92"/>
    <w:rsid w:val="00132DDC"/>
    <w:rsid w:val="00133818"/>
    <w:rsid w:val="0013475F"/>
    <w:rsid w:val="001357C4"/>
    <w:rsid w:val="00137CC9"/>
    <w:rsid w:val="00142959"/>
    <w:rsid w:val="00143BB4"/>
    <w:rsid w:val="0014529B"/>
    <w:rsid w:val="00145B8A"/>
    <w:rsid w:val="00145C5F"/>
    <w:rsid w:val="0014650F"/>
    <w:rsid w:val="00147207"/>
    <w:rsid w:val="0015010E"/>
    <w:rsid w:val="00150615"/>
    <w:rsid w:val="001527BF"/>
    <w:rsid w:val="00152F78"/>
    <w:rsid w:val="00153422"/>
    <w:rsid w:val="0015400B"/>
    <w:rsid w:val="001607D0"/>
    <w:rsid w:val="00160BEA"/>
    <w:rsid w:val="00162869"/>
    <w:rsid w:val="001641DF"/>
    <w:rsid w:val="0016670A"/>
    <w:rsid w:val="001678A7"/>
    <w:rsid w:val="00170599"/>
    <w:rsid w:val="00170792"/>
    <w:rsid w:val="00171448"/>
    <w:rsid w:val="00172380"/>
    <w:rsid w:val="0017515C"/>
    <w:rsid w:val="001754A2"/>
    <w:rsid w:val="00184A59"/>
    <w:rsid w:val="00184D86"/>
    <w:rsid w:val="00185C9F"/>
    <w:rsid w:val="00187D40"/>
    <w:rsid w:val="00192088"/>
    <w:rsid w:val="0019481D"/>
    <w:rsid w:val="001961B6"/>
    <w:rsid w:val="0019704C"/>
    <w:rsid w:val="001A0929"/>
    <w:rsid w:val="001A172C"/>
    <w:rsid w:val="001A1A67"/>
    <w:rsid w:val="001A20BA"/>
    <w:rsid w:val="001A22E6"/>
    <w:rsid w:val="001A279B"/>
    <w:rsid w:val="001A3645"/>
    <w:rsid w:val="001A6089"/>
    <w:rsid w:val="001A6C48"/>
    <w:rsid w:val="001A7CD1"/>
    <w:rsid w:val="001B007B"/>
    <w:rsid w:val="001B07F2"/>
    <w:rsid w:val="001B0B2D"/>
    <w:rsid w:val="001B21FE"/>
    <w:rsid w:val="001B3754"/>
    <w:rsid w:val="001B3F92"/>
    <w:rsid w:val="001B4899"/>
    <w:rsid w:val="001B4BFF"/>
    <w:rsid w:val="001B60CB"/>
    <w:rsid w:val="001B671D"/>
    <w:rsid w:val="001B6B3F"/>
    <w:rsid w:val="001B7B94"/>
    <w:rsid w:val="001C1191"/>
    <w:rsid w:val="001C1262"/>
    <w:rsid w:val="001C14E1"/>
    <w:rsid w:val="001C4A61"/>
    <w:rsid w:val="001C6095"/>
    <w:rsid w:val="001C715C"/>
    <w:rsid w:val="001C7581"/>
    <w:rsid w:val="001D0AAB"/>
    <w:rsid w:val="001D296E"/>
    <w:rsid w:val="001D3069"/>
    <w:rsid w:val="001D4647"/>
    <w:rsid w:val="001E074C"/>
    <w:rsid w:val="001E3505"/>
    <w:rsid w:val="001E3C67"/>
    <w:rsid w:val="001E5524"/>
    <w:rsid w:val="001F4FBD"/>
    <w:rsid w:val="001F502B"/>
    <w:rsid w:val="001F587A"/>
    <w:rsid w:val="001F5DBB"/>
    <w:rsid w:val="001F6FEC"/>
    <w:rsid w:val="002006A3"/>
    <w:rsid w:val="00200D83"/>
    <w:rsid w:val="002030A7"/>
    <w:rsid w:val="00204088"/>
    <w:rsid w:val="00205720"/>
    <w:rsid w:val="00206B01"/>
    <w:rsid w:val="00207FD1"/>
    <w:rsid w:val="00211797"/>
    <w:rsid w:val="00211DBA"/>
    <w:rsid w:val="00222AFD"/>
    <w:rsid w:val="002233D9"/>
    <w:rsid w:val="00225079"/>
    <w:rsid w:val="002277BC"/>
    <w:rsid w:val="00227CD3"/>
    <w:rsid w:val="00227DA0"/>
    <w:rsid w:val="002303DB"/>
    <w:rsid w:val="0023303A"/>
    <w:rsid w:val="002371D3"/>
    <w:rsid w:val="00237AB8"/>
    <w:rsid w:val="00242184"/>
    <w:rsid w:val="00243BCE"/>
    <w:rsid w:val="00246B1A"/>
    <w:rsid w:val="00252F7A"/>
    <w:rsid w:val="00253DEE"/>
    <w:rsid w:val="00253EB1"/>
    <w:rsid w:val="00254A57"/>
    <w:rsid w:val="00254B1B"/>
    <w:rsid w:val="00255E01"/>
    <w:rsid w:val="00260A1B"/>
    <w:rsid w:val="00261621"/>
    <w:rsid w:val="00266C6E"/>
    <w:rsid w:val="002741AC"/>
    <w:rsid w:val="002746A7"/>
    <w:rsid w:val="00274FB2"/>
    <w:rsid w:val="00275E1A"/>
    <w:rsid w:val="0027635C"/>
    <w:rsid w:val="00287969"/>
    <w:rsid w:val="002928FE"/>
    <w:rsid w:val="00294427"/>
    <w:rsid w:val="002945B7"/>
    <w:rsid w:val="00296319"/>
    <w:rsid w:val="0029645E"/>
    <w:rsid w:val="00296E32"/>
    <w:rsid w:val="002A1811"/>
    <w:rsid w:val="002A230D"/>
    <w:rsid w:val="002A27D8"/>
    <w:rsid w:val="002A5086"/>
    <w:rsid w:val="002B1F49"/>
    <w:rsid w:val="002B2AC9"/>
    <w:rsid w:val="002B3D36"/>
    <w:rsid w:val="002B49C3"/>
    <w:rsid w:val="002B6488"/>
    <w:rsid w:val="002C0ADD"/>
    <w:rsid w:val="002C38BF"/>
    <w:rsid w:val="002C3E99"/>
    <w:rsid w:val="002C42C2"/>
    <w:rsid w:val="002C5449"/>
    <w:rsid w:val="002C7B53"/>
    <w:rsid w:val="002D0226"/>
    <w:rsid w:val="002D6D3D"/>
    <w:rsid w:val="002E19C8"/>
    <w:rsid w:val="002E22EB"/>
    <w:rsid w:val="002E298A"/>
    <w:rsid w:val="002E3F93"/>
    <w:rsid w:val="002E4EEF"/>
    <w:rsid w:val="002E58EC"/>
    <w:rsid w:val="002F14AB"/>
    <w:rsid w:val="002F2EDD"/>
    <w:rsid w:val="002F784C"/>
    <w:rsid w:val="002F7FD9"/>
    <w:rsid w:val="00301482"/>
    <w:rsid w:val="0030258C"/>
    <w:rsid w:val="00303AEC"/>
    <w:rsid w:val="003066AD"/>
    <w:rsid w:val="00306E3F"/>
    <w:rsid w:val="00307534"/>
    <w:rsid w:val="0031466D"/>
    <w:rsid w:val="00316387"/>
    <w:rsid w:val="00316D11"/>
    <w:rsid w:val="00317B6B"/>
    <w:rsid w:val="00321DAC"/>
    <w:rsid w:val="0032418E"/>
    <w:rsid w:val="003314F6"/>
    <w:rsid w:val="00331DB6"/>
    <w:rsid w:val="00333AB9"/>
    <w:rsid w:val="00334439"/>
    <w:rsid w:val="00344AA4"/>
    <w:rsid w:val="00351099"/>
    <w:rsid w:val="003522DD"/>
    <w:rsid w:val="003531E2"/>
    <w:rsid w:val="00354B94"/>
    <w:rsid w:val="00355277"/>
    <w:rsid w:val="00363BE2"/>
    <w:rsid w:val="00363DFE"/>
    <w:rsid w:val="00365040"/>
    <w:rsid w:val="0036687B"/>
    <w:rsid w:val="003679DF"/>
    <w:rsid w:val="0037010F"/>
    <w:rsid w:val="00371AB7"/>
    <w:rsid w:val="00372F36"/>
    <w:rsid w:val="003733F1"/>
    <w:rsid w:val="00373885"/>
    <w:rsid w:val="003742FE"/>
    <w:rsid w:val="003778EA"/>
    <w:rsid w:val="00382B9C"/>
    <w:rsid w:val="00394B22"/>
    <w:rsid w:val="00395E62"/>
    <w:rsid w:val="0039657D"/>
    <w:rsid w:val="003A2985"/>
    <w:rsid w:val="003A39A3"/>
    <w:rsid w:val="003A4F60"/>
    <w:rsid w:val="003A5B37"/>
    <w:rsid w:val="003A628F"/>
    <w:rsid w:val="003A67FB"/>
    <w:rsid w:val="003A6F16"/>
    <w:rsid w:val="003A7282"/>
    <w:rsid w:val="003B0005"/>
    <w:rsid w:val="003B0070"/>
    <w:rsid w:val="003B1799"/>
    <w:rsid w:val="003B1EE5"/>
    <w:rsid w:val="003B4908"/>
    <w:rsid w:val="003C0B35"/>
    <w:rsid w:val="003C37A5"/>
    <w:rsid w:val="003C3E97"/>
    <w:rsid w:val="003D1BDE"/>
    <w:rsid w:val="003D252F"/>
    <w:rsid w:val="003D46BC"/>
    <w:rsid w:val="003D5067"/>
    <w:rsid w:val="003D610F"/>
    <w:rsid w:val="003D6E66"/>
    <w:rsid w:val="003E03EB"/>
    <w:rsid w:val="003E1B41"/>
    <w:rsid w:val="003E32FB"/>
    <w:rsid w:val="003E3524"/>
    <w:rsid w:val="003E4046"/>
    <w:rsid w:val="003E6980"/>
    <w:rsid w:val="003E7CCE"/>
    <w:rsid w:val="003F1E07"/>
    <w:rsid w:val="003F4257"/>
    <w:rsid w:val="003F58E3"/>
    <w:rsid w:val="003F6194"/>
    <w:rsid w:val="00400A3C"/>
    <w:rsid w:val="004017CE"/>
    <w:rsid w:val="00402262"/>
    <w:rsid w:val="004039CF"/>
    <w:rsid w:val="00404D27"/>
    <w:rsid w:val="0040745C"/>
    <w:rsid w:val="0041048E"/>
    <w:rsid w:val="004123CD"/>
    <w:rsid w:val="00412DFC"/>
    <w:rsid w:val="00414379"/>
    <w:rsid w:val="00420D80"/>
    <w:rsid w:val="0042100F"/>
    <w:rsid w:val="00421D6E"/>
    <w:rsid w:val="00425522"/>
    <w:rsid w:val="0043049C"/>
    <w:rsid w:val="00431D16"/>
    <w:rsid w:val="004338ED"/>
    <w:rsid w:val="00433F1F"/>
    <w:rsid w:val="00435F24"/>
    <w:rsid w:val="004362DB"/>
    <w:rsid w:val="00437342"/>
    <w:rsid w:val="00440874"/>
    <w:rsid w:val="00441153"/>
    <w:rsid w:val="004435EF"/>
    <w:rsid w:val="00444802"/>
    <w:rsid w:val="00444B0C"/>
    <w:rsid w:val="00456C0B"/>
    <w:rsid w:val="0045795B"/>
    <w:rsid w:val="004600AB"/>
    <w:rsid w:val="004609B9"/>
    <w:rsid w:val="00461D16"/>
    <w:rsid w:val="004627D1"/>
    <w:rsid w:val="004641C8"/>
    <w:rsid w:val="00472C1B"/>
    <w:rsid w:val="00475B3F"/>
    <w:rsid w:val="004806A1"/>
    <w:rsid w:val="00482EA6"/>
    <w:rsid w:val="00483BC4"/>
    <w:rsid w:val="00484348"/>
    <w:rsid w:val="004857DE"/>
    <w:rsid w:val="00487384"/>
    <w:rsid w:val="004873C0"/>
    <w:rsid w:val="004900E1"/>
    <w:rsid w:val="00490949"/>
    <w:rsid w:val="004919C7"/>
    <w:rsid w:val="0049308F"/>
    <w:rsid w:val="00494558"/>
    <w:rsid w:val="004A25F1"/>
    <w:rsid w:val="004A3BAE"/>
    <w:rsid w:val="004A49AA"/>
    <w:rsid w:val="004A67EF"/>
    <w:rsid w:val="004A7FA0"/>
    <w:rsid w:val="004B0D59"/>
    <w:rsid w:val="004B34DE"/>
    <w:rsid w:val="004B363C"/>
    <w:rsid w:val="004B4174"/>
    <w:rsid w:val="004B71F1"/>
    <w:rsid w:val="004B7755"/>
    <w:rsid w:val="004B7D95"/>
    <w:rsid w:val="004C1352"/>
    <w:rsid w:val="004C4E51"/>
    <w:rsid w:val="004C5965"/>
    <w:rsid w:val="004D28CE"/>
    <w:rsid w:val="004D324C"/>
    <w:rsid w:val="004D3AAD"/>
    <w:rsid w:val="004D4ABB"/>
    <w:rsid w:val="004D5256"/>
    <w:rsid w:val="004E0B7C"/>
    <w:rsid w:val="004E1381"/>
    <w:rsid w:val="004E1589"/>
    <w:rsid w:val="004E1731"/>
    <w:rsid w:val="004E1AFC"/>
    <w:rsid w:val="004E32A2"/>
    <w:rsid w:val="004E3698"/>
    <w:rsid w:val="004E37E7"/>
    <w:rsid w:val="004E7547"/>
    <w:rsid w:val="004F06A2"/>
    <w:rsid w:val="004F09F9"/>
    <w:rsid w:val="004F1202"/>
    <w:rsid w:val="004F355D"/>
    <w:rsid w:val="004F3AC2"/>
    <w:rsid w:val="004F4DC4"/>
    <w:rsid w:val="004F6A85"/>
    <w:rsid w:val="00500493"/>
    <w:rsid w:val="00500745"/>
    <w:rsid w:val="00502E40"/>
    <w:rsid w:val="00504C44"/>
    <w:rsid w:val="00507167"/>
    <w:rsid w:val="00511B9A"/>
    <w:rsid w:val="00513E21"/>
    <w:rsid w:val="00516A15"/>
    <w:rsid w:val="00516FCD"/>
    <w:rsid w:val="005227D8"/>
    <w:rsid w:val="00524564"/>
    <w:rsid w:val="00530795"/>
    <w:rsid w:val="00531788"/>
    <w:rsid w:val="005323EF"/>
    <w:rsid w:val="00532AEE"/>
    <w:rsid w:val="00536038"/>
    <w:rsid w:val="00536C69"/>
    <w:rsid w:val="0054015D"/>
    <w:rsid w:val="00543550"/>
    <w:rsid w:val="005505A1"/>
    <w:rsid w:val="00550CD6"/>
    <w:rsid w:val="005524C2"/>
    <w:rsid w:val="00553C37"/>
    <w:rsid w:val="00555916"/>
    <w:rsid w:val="00555F02"/>
    <w:rsid w:val="00556629"/>
    <w:rsid w:val="005574DA"/>
    <w:rsid w:val="00560B47"/>
    <w:rsid w:val="00561F64"/>
    <w:rsid w:val="005621C4"/>
    <w:rsid w:val="00562DB4"/>
    <w:rsid w:val="00563477"/>
    <w:rsid w:val="00564E1E"/>
    <w:rsid w:val="00565A89"/>
    <w:rsid w:val="005667DF"/>
    <w:rsid w:val="00570233"/>
    <w:rsid w:val="005754E2"/>
    <w:rsid w:val="00576601"/>
    <w:rsid w:val="00581E4C"/>
    <w:rsid w:val="005829F9"/>
    <w:rsid w:val="00583199"/>
    <w:rsid w:val="00583B77"/>
    <w:rsid w:val="00584072"/>
    <w:rsid w:val="00585341"/>
    <w:rsid w:val="005857CC"/>
    <w:rsid w:val="0058701B"/>
    <w:rsid w:val="005876A5"/>
    <w:rsid w:val="0059100B"/>
    <w:rsid w:val="00592E5F"/>
    <w:rsid w:val="005974D6"/>
    <w:rsid w:val="005A0649"/>
    <w:rsid w:val="005A1169"/>
    <w:rsid w:val="005A14A9"/>
    <w:rsid w:val="005A43E7"/>
    <w:rsid w:val="005A5138"/>
    <w:rsid w:val="005A7549"/>
    <w:rsid w:val="005B54F5"/>
    <w:rsid w:val="005B6F1B"/>
    <w:rsid w:val="005C228C"/>
    <w:rsid w:val="005C505A"/>
    <w:rsid w:val="005C7084"/>
    <w:rsid w:val="005C7449"/>
    <w:rsid w:val="005D0411"/>
    <w:rsid w:val="005D0675"/>
    <w:rsid w:val="005D570F"/>
    <w:rsid w:val="005D5BA7"/>
    <w:rsid w:val="005D5DF8"/>
    <w:rsid w:val="005D6C96"/>
    <w:rsid w:val="005D73FE"/>
    <w:rsid w:val="005E0FFD"/>
    <w:rsid w:val="005E11F2"/>
    <w:rsid w:val="005E1EFE"/>
    <w:rsid w:val="005E209E"/>
    <w:rsid w:val="005E27DE"/>
    <w:rsid w:val="005E3C68"/>
    <w:rsid w:val="005E4662"/>
    <w:rsid w:val="005E49CC"/>
    <w:rsid w:val="005E4A62"/>
    <w:rsid w:val="005F3636"/>
    <w:rsid w:val="005F3B75"/>
    <w:rsid w:val="00600320"/>
    <w:rsid w:val="0060085C"/>
    <w:rsid w:val="00604501"/>
    <w:rsid w:val="00606046"/>
    <w:rsid w:val="006067F5"/>
    <w:rsid w:val="006076F3"/>
    <w:rsid w:val="00612381"/>
    <w:rsid w:val="006145EA"/>
    <w:rsid w:val="00615723"/>
    <w:rsid w:val="00617857"/>
    <w:rsid w:val="00621494"/>
    <w:rsid w:val="00625EFB"/>
    <w:rsid w:val="006265B1"/>
    <w:rsid w:val="00626F02"/>
    <w:rsid w:val="00626FD4"/>
    <w:rsid w:val="00627DA5"/>
    <w:rsid w:val="00627F78"/>
    <w:rsid w:val="006319BD"/>
    <w:rsid w:val="00632C10"/>
    <w:rsid w:val="00635908"/>
    <w:rsid w:val="00635E84"/>
    <w:rsid w:val="006374C5"/>
    <w:rsid w:val="00643CF8"/>
    <w:rsid w:val="00645A4C"/>
    <w:rsid w:val="00645EB6"/>
    <w:rsid w:val="006461E0"/>
    <w:rsid w:val="006466CE"/>
    <w:rsid w:val="00647B79"/>
    <w:rsid w:val="00647CEC"/>
    <w:rsid w:val="006502D8"/>
    <w:rsid w:val="00652BEE"/>
    <w:rsid w:val="006575F1"/>
    <w:rsid w:val="006624DD"/>
    <w:rsid w:val="0066631E"/>
    <w:rsid w:val="00670A24"/>
    <w:rsid w:val="00672CAA"/>
    <w:rsid w:val="00674682"/>
    <w:rsid w:val="006748A3"/>
    <w:rsid w:val="006756FB"/>
    <w:rsid w:val="00675FD8"/>
    <w:rsid w:val="006768EF"/>
    <w:rsid w:val="00677CB4"/>
    <w:rsid w:val="00681F79"/>
    <w:rsid w:val="00682933"/>
    <w:rsid w:val="00685A3B"/>
    <w:rsid w:val="00687D40"/>
    <w:rsid w:val="006937BB"/>
    <w:rsid w:val="006939C0"/>
    <w:rsid w:val="00693D74"/>
    <w:rsid w:val="0069766F"/>
    <w:rsid w:val="006A00CB"/>
    <w:rsid w:val="006A132F"/>
    <w:rsid w:val="006A205C"/>
    <w:rsid w:val="006A499D"/>
    <w:rsid w:val="006A536C"/>
    <w:rsid w:val="006A65DF"/>
    <w:rsid w:val="006A7382"/>
    <w:rsid w:val="006B02D0"/>
    <w:rsid w:val="006B0DD3"/>
    <w:rsid w:val="006B14C7"/>
    <w:rsid w:val="006B254B"/>
    <w:rsid w:val="006B2F15"/>
    <w:rsid w:val="006B3187"/>
    <w:rsid w:val="006B472C"/>
    <w:rsid w:val="006B4BC0"/>
    <w:rsid w:val="006B6CCD"/>
    <w:rsid w:val="006B6F46"/>
    <w:rsid w:val="006B794E"/>
    <w:rsid w:val="006C0878"/>
    <w:rsid w:val="006C276C"/>
    <w:rsid w:val="006C2B70"/>
    <w:rsid w:val="006C3D62"/>
    <w:rsid w:val="006C3F69"/>
    <w:rsid w:val="006C4AC2"/>
    <w:rsid w:val="006C5FBE"/>
    <w:rsid w:val="006C6368"/>
    <w:rsid w:val="006C6FEF"/>
    <w:rsid w:val="006C71C7"/>
    <w:rsid w:val="006D1144"/>
    <w:rsid w:val="006D4D9E"/>
    <w:rsid w:val="006D56E9"/>
    <w:rsid w:val="006D622B"/>
    <w:rsid w:val="006D67E6"/>
    <w:rsid w:val="006D7EED"/>
    <w:rsid w:val="006E0319"/>
    <w:rsid w:val="006E04B6"/>
    <w:rsid w:val="006E1A05"/>
    <w:rsid w:val="006E1CA8"/>
    <w:rsid w:val="006E2CCA"/>
    <w:rsid w:val="006E4304"/>
    <w:rsid w:val="006E6EC4"/>
    <w:rsid w:val="006E722D"/>
    <w:rsid w:val="006F78D5"/>
    <w:rsid w:val="00703F59"/>
    <w:rsid w:val="00705AF1"/>
    <w:rsid w:val="0070610B"/>
    <w:rsid w:val="00706FC4"/>
    <w:rsid w:val="0070705C"/>
    <w:rsid w:val="00707983"/>
    <w:rsid w:val="007109E0"/>
    <w:rsid w:val="00711BF5"/>
    <w:rsid w:val="007158FD"/>
    <w:rsid w:val="007168BE"/>
    <w:rsid w:val="00720D47"/>
    <w:rsid w:val="00720ED7"/>
    <w:rsid w:val="007222F8"/>
    <w:rsid w:val="00723676"/>
    <w:rsid w:val="00723C6E"/>
    <w:rsid w:val="00724B20"/>
    <w:rsid w:val="007254AF"/>
    <w:rsid w:val="00726608"/>
    <w:rsid w:val="0072709A"/>
    <w:rsid w:val="00732D7D"/>
    <w:rsid w:val="0073574C"/>
    <w:rsid w:val="007369B3"/>
    <w:rsid w:val="0074031D"/>
    <w:rsid w:val="00741C56"/>
    <w:rsid w:val="00741EE9"/>
    <w:rsid w:val="007427DA"/>
    <w:rsid w:val="00744242"/>
    <w:rsid w:val="0074559B"/>
    <w:rsid w:val="00746A3D"/>
    <w:rsid w:val="00746ADF"/>
    <w:rsid w:val="00752125"/>
    <w:rsid w:val="007526F5"/>
    <w:rsid w:val="00754EE8"/>
    <w:rsid w:val="00755317"/>
    <w:rsid w:val="007568DB"/>
    <w:rsid w:val="00760BF6"/>
    <w:rsid w:val="00761632"/>
    <w:rsid w:val="00763737"/>
    <w:rsid w:val="00763AC4"/>
    <w:rsid w:val="00766B6A"/>
    <w:rsid w:val="00767CE2"/>
    <w:rsid w:val="00770539"/>
    <w:rsid w:val="00770709"/>
    <w:rsid w:val="00773B55"/>
    <w:rsid w:val="00782C92"/>
    <w:rsid w:val="0078375D"/>
    <w:rsid w:val="00783F4A"/>
    <w:rsid w:val="00790D7A"/>
    <w:rsid w:val="0079224A"/>
    <w:rsid w:val="007941F0"/>
    <w:rsid w:val="00794967"/>
    <w:rsid w:val="00796D27"/>
    <w:rsid w:val="007973CA"/>
    <w:rsid w:val="007A1A9D"/>
    <w:rsid w:val="007A266C"/>
    <w:rsid w:val="007A2BFC"/>
    <w:rsid w:val="007A3A49"/>
    <w:rsid w:val="007A43C8"/>
    <w:rsid w:val="007A66D0"/>
    <w:rsid w:val="007B0CE0"/>
    <w:rsid w:val="007B0F15"/>
    <w:rsid w:val="007B1EAB"/>
    <w:rsid w:val="007B2345"/>
    <w:rsid w:val="007B3267"/>
    <w:rsid w:val="007B5026"/>
    <w:rsid w:val="007B69E1"/>
    <w:rsid w:val="007B783E"/>
    <w:rsid w:val="007C081F"/>
    <w:rsid w:val="007C0BA9"/>
    <w:rsid w:val="007C5697"/>
    <w:rsid w:val="007C5DD6"/>
    <w:rsid w:val="007C7BC4"/>
    <w:rsid w:val="007C7D5E"/>
    <w:rsid w:val="007D0005"/>
    <w:rsid w:val="007D1F59"/>
    <w:rsid w:val="007D4F88"/>
    <w:rsid w:val="007D569D"/>
    <w:rsid w:val="007E0F61"/>
    <w:rsid w:val="007E141B"/>
    <w:rsid w:val="007E29DC"/>
    <w:rsid w:val="007E5AA7"/>
    <w:rsid w:val="007E5B79"/>
    <w:rsid w:val="007E6206"/>
    <w:rsid w:val="007E7FF4"/>
    <w:rsid w:val="007F1DAE"/>
    <w:rsid w:val="007F1F47"/>
    <w:rsid w:val="007F2816"/>
    <w:rsid w:val="007F4538"/>
    <w:rsid w:val="00803785"/>
    <w:rsid w:val="00804636"/>
    <w:rsid w:val="0080497E"/>
    <w:rsid w:val="00806926"/>
    <w:rsid w:val="00807535"/>
    <w:rsid w:val="00807FE1"/>
    <w:rsid w:val="0081032F"/>
    <w:rsid w:val="0081126D"/>
    <w:rsid w:val="00813FDA"/>
    <w:rsid w:val="008162BD"/>
    <w:rsid w:val="008205BE"/>
    <w:rsid w:val="00825C60"/>
    <w:rsid w:val="00826484"/>
    <w:rsid w:val="00831518"/>
    <w:rsid w:val="00832807"/>
    <w:rsid w:val="00837D35"/>
    <w:rsid w:val="00840690"/>
    <w:rsid w:val="00843636"/>
    <w:rsid w:val="008442C3"/>
    <w:rsid w:val="00844A55"/>
    <w:rsid w:val="008455F0"/>
    <w:rsid w:val="008524A2"/>
    <w:rsid w:val="00852C9F"/>
    <w:rsid w:val="00853973"/>
    <w:rsid w:val="00854100"/>
    <w:rsid w:val="00857DF9"/>
    <w:rsid w:val="00861E1B"/>
    <w:rsid w:val="00862601"/>
    <w:rsid w:val="00862E32"/>
    <w:rsid w:val="00867F80"/>
    <w:rsid w:val="008703DF"/>
    <w:rsid w:val="0087171D"/>
    <w:rsid w:val="008721D4"/>
    <w:rsid w:val="00873EA3"/>
    <w:rsid w:val="0087410B"/>
    <w:rsid w:val="00876E27"/>
    <w:rsid w:val="00881438"/>
    <w:rsid w:val="008827E4"/>
    <w:rsid w:val="00882B92"/>
    <w:rsid w:val="00883BD0"/>
    <w:rsid w:val="00884F19"/>
    <w:rsid w:val="00885011"/>
    <w:rsid w:val="00885997"/>
    <w:rsid w:val="008865EF"/>
    <w:rsid w:val="0089390C"/>
    <w:rsid w:val="00894C61"/>
    <w:rsid w:val="00897F7E"/>
    <w:rsid w:val="00897FB5"/>
    <w:rsid w:val="008A2642"/>
    <w:rsid w:val="008A39EC"/>
    <w:rsid w:val="008A46A5"/>
    <w:rsid w:val="008A5471"/>
    <w:rsid w:val="008A772B"/>
    <w:rsid w:val="008B1823"/>
    <w:rsid w:val="008B2544"/>
    <w:rsid w:val="008B43B5"/>
    <w:rsid w:val="008B6250"/>
    <w:rsid w:val="008B719C"/>
    <w:rsid w:val="008C0438"/>
    <w:rsid w:val="008C0B79"/>
    <w:rsid w:val="008C7687"/>
    <w:rsid w:val="008D0FF2"/>
    <w:rsid w:val="008D363F"/>
    <w:rsid w:val="008D3905"/>
    <w:rsid w:val="008D578B"/>
    <w:rsid w:val="008D5E84"/>
    <w:rsid w:val="008D6655"/>
    <w:rsid w:val="008D6E4B"/>
    <w:rsid w:val="008D7B84"/>
    <w:rsid w:val="008E1B29"/>
    <w:rsid w:val="008E6367"/>
    <w:rsid w:val="008E7AF1"/>
    <w:rsid w:val="008E7FA6"/>
    <w:rsid w:val="008F079A"/>
    <w:rsid w:val="008F0F3D"/>
    <w:rsid w:val="008F16EF"/>
    <w:rsid w:val="008F36F0"/>
    <w:rsid w:val="008F3F70"/>
    <w:rsid w:val="008F4205"/>
    <w:rsid w:val="008F451C"/>
    <w:rsid w:val="008F4F8A"/>
    <w:rsid w:val="008F5642"/>
    <w:rsid w:val="008F59AD"/>
    <w:rsid w:val="008F61F3"/>
    <w:rsid w:val="008F70D7"/>
    <w:rsid w:val="00902D50"/>
    <w:rsid w:val="009062EA"/>
    <w:rsid w:val="00906AC2"/>
    <w:rsid w:val="00907A6E"/>
    <w:rsid w:val="00907BF4"/>
    <w:rsid w:val="009123E5"/>
    <w:rsid w:val="009126D6"/>
    <w:rsid w:val="00912B34"/>
    <w:rsid w:val="00912B72"/>
    <w:rsid w:val="00913C94"/>
    <w:rsid w:val="00913DF0"/>
    <w:rsid w:val="00915D6C"/>
    <w:rsid w:val="00916156"/>
    <w:rsid w:val="00921612"/>
    <w:rsid w:val="00922181"/>
    <w:rsid w:val="00922C3F"/>
    <w:rsid w:val="009234C4"/>
    <w:rsid w:val="009261AE"/>
    <w:rsid w:val="00927203"/>
    <w:rsid w:val="0093556E"/>
    <w:rsid w:val="009403E9"/>
    <w:rsid w:val="0094104A"/>
    <w:rsid w:val="00942C62"/>
    <w:rsid w:val="00951912"/>
    <w:rsid w:val="009526F0"/>
    <w:rsid w:val="00953FB4"/>
    <w:rsid w:val="009558A0"/>
    <w:rsid w:val="0096090A"/>
    <w:rsid w:val="00962311"/>
    <w:rsid w:val="00962F96"/>
    <w:rsid w:val="009642DD"/>
    <w:rsid w:val="00964853"/>
    <w:rsid w:val="009648AD"/>
    <w:rsid w:val="009657CB"/>
    <w:rsid w:val="00967188"/>
    <w:rsid w:val="00971CF9"/>
    <w:rsid w:val="009754B9"/>
    <w:rsid w:val="009757C0"/>
    <w:rsid w:val="0098070A"/>
    <w:rsid w:val="00982701"/>
    <w:rsid w:val="009827E5"/>
    <w:rsid w:val="00982EA8"/>
    <w:rsid w:val="00982EC1"/>
    <w:rsid w:val="009856D1"/>
    <w:rsid w:val="009901DF"/>
    <w:rsid w:val="00991F9F"/>
    <w:rsid w:val="009933D1"/>
    <w:rsid w:val="00993BF2"/>
    <w:rsid w:val="009955B9"/>
    <w:rsid w:val="009956F6"/>
    <w:rsid w:val="00995819"/>
    <w:rsid w:val="00995F55"/>
    <w:rsid w:val="009A15D5"/>
    <w:rsid w:val="009A216E"/>
    <w:rsid w:val="009A2551"/>
    <w:rsid w:val="009A3ACC"/>
    <w:rsid w:val="009A670C"/>
    <w:rsid w:val="009A79CC"/>
    <w:rsid w:val="009B013A"/>
    <w:rsid w:val="009B0891"/>
    <w:rsid w:val="009B14C4"/>
    <w:rsid w:val="009B2288"/>
    <w:rsid w:val="009B31C3"/>
    <w:rsid w:val="009B3839"/>
    <w:rsid w:val="009B4989"/>
    <w:rsid w:val="009B77B6"/>
    <w:rsid w:val="009C014E"/>
    <w:rsid w:val="009C2CA5"/>
    <w:rsid w:val="009C2EDC"/>
    <w:rsid w:val="009C3F29"/>
    <w:rsid w:val="009C6E0F"/>
    <w:rsid w:val="009D0537"/>
    <w:rsid w:val="009D1689"/>
    <w:rsid w:val="009D187F"/>
    <w:rsid w:val="009D260E"/>
    <w:rsid w:val="009D27AE"/>
    <w:rsid w:val="009D35B2"/>
    <w:rsid w:val="009D4662"/>
    <w:rsid w:val="009D51EB"/>
    <w:rsid w:val="009D6349"/>
    <w:rsid w:val="009E014E"/>
    <w:rsid w:val="009E304E"/>
    <w:rsid w:val="009E3BE4"/>
    <w:rsid w:val="009E6769"/>
    <w:rsid w:val="009F018F"/>
    <w:rsid w:val="009F02E7"/>
    <w:rsid w:val="009F0888"/>
    <w:rsid w:val="009F1805"/>
    <w:rsid w:val="009F1A56"/>
    <w:rsid w:val="009F6F93"/>
    <w:rsid w:val="00A009B5"/>
    <w:rsid w:val="00A0210E"/>
    <w:rsid w:val="00A03ACE"/>
    <w:rsid w:val="00A10324"/>
    <w:rsid w:val="00A106AD"/>
    <w:rsid w:val="00A11A2B"/>
    <w:rsid w:val="00A127F5"/>
    <w:rsid w:val="00A135A9"/>
    <w:rsid w:val="00A1571F"/>
    <w:rsid w:val="00A16468"/>
    <w:rsid w:val="00A2111F"/>
    <w:rsid w:val="00A257E9"/>
    <w:rsid w:val="00A25B14"/>
    <w:rsid w:val="00A263C1"/>
    <w:rsid w:val="00A30775"/>
    <w:rsid w:val="00A309B7"/>
    <w:rsid w:val="00A341D2"/>
    <w:rsid w:val="00A365E3"/>
    <w:rsid w:val="00A365F6"/>
    <w:rsid w:val="00A36F71"/>
    <w:rsid w:val="00A412A7"/>
    <w:rsid w:val="00A4355A"/>
    <w:rsid w:val="00A43F8D"/>
    <w:rsid w:val="00A449BC"/>
    <w:rsid w:val="00A44C32"/>
    <w:rsid w:val="00A450B2"/>
    <w:rsid w:val="00A47B39"/>
    <w:rsid w:val="00A5001C"/>
    <w:rsid w:val="00A53910"/>
    <w:rsid w:val="00A576B9"/>
    <w:rsid w:val="00A62025"/>
    <w:rsid w:val="00A6407C"/>
    <w:rsid w:val="00A645C5"/>
    <w:rsid w:val="00A675B7"/>
    <w:rsid w:val="00A7129A"/>
    <w:rsid w:val="00A730D0"/>
    <w:rsid w:val="00A73F0D"/>
    <w:rsid w:val="00A74952"/>
    <w:rsid w:val="00A74960"/>
    <w:rsid w:val="00A75DEC"/>
    <w:rsid w:val="00A75E80"/>
    <w:rsid w:val="00A87569"/>
    <w:rsid w:val="00A87BF6"/>
    <w:rsid w:val="00A94E9B"/>
    <w:rsid w:val="00A953C7"/>
    <w:rsid w:val="00A95D1E"/>
    <w:rsid w:val="00AA0DBB"/>
    <w:rsid w:val="00AA485F"/>
    <w:rsid w:val="00AA5EA0"/>
    <w:rsid w:val="00AA6EC1"/>
    <w:rsid w:val="00AA7CCF"/>
    <w:rsid w:val="00AB0744"/>
    <w:rsid w:val="00AB1A2E"/>
    <w:rsid w:val="00AB3AD5"/>
    <w:rsid w:val="00AB6E2E"/>
    <w:rsid w:val="00AB747F"/>
    <w:rsid w:val="00AC5672"/>
    <w:rsid w:val="00AC763C"/>
    <w:rsid w:val="00AD18D7"/>
    <w:rsid w:val="00AD3BC0"/>
    <w:rsid w:val="00AD42B8"/>
    <w:rsid w:val="00AD44FE"/>
    <w:rsid w:val="00AD6795"/>
    <w:rsid w:val="00AD7188"/>
    <w:rsid w:val="00AD734D"/>
    <w:rsid w:val="00AE11A2"/>
    <w:rsid w:val="00AE35B9"/>
    <w:rsid w:val="00AE4E73"/>
    <w:rsid w:val="00AE6B6F"/>
    <w:rsid w:val="00AE7227"/>
    <w:rsid w:val="00AF4114"/>
    <w:rsid w:val="00AF5AEA"/>
    <w:rsid w:val="00AF6522"/>
    <w:rsid w:val="00AF703E"/>
    <w:rsid w:val="00AF746A"/>
    <w:rsid w:val="00AF79F6"/>
    <w:rsid w:val="00B00294"/>
    <w:rsid w:val="00B0193B"/>
    <w:rsid w:val="00B05240"/>
    <w:rsid w:val="00B0575D"/>
    <w:rsid w:val="00B1388A"/>
    <w:rsid w:val="00B13E24"/>
    <w:rsid w:val="00B2011E"/>
    <w:rsid w:val="00B241FA"/>
    <w:rsid w:val="00B2423D"/>
    <w:rsid w:val="00B24732"/>
    <w:rsid w:val="00B24C9F"/>
    <w:rsid w:val="00B25FAE"/>
    <w:rsid w:val="00B26113"/>
    <w:rsid w:val="00B275D2"/>
    <w:rsid w:val="00B32DFE"/>
    <w:rsid w:val="00B34156"/>
    <w:rsid w:val="00B37C95"/>
    <w:rsid w:val="00B400F8"/>
    <w:rsid w:val="00B44373"/>
    <w:rsid w:val="00B44A05"/>
    <w:rsid w:val="00B50064"/>
    <w:rsid w:val="00B50BD5"/>
    <w:rsid w:val="00B50DE8"/>
    <w:rsid w:val="00B53F45"/>
    <w:rsid w:val="00B55BD3"/>
    <w:rsid w:val="00B6019F"/>
    <w:rsid w:val="00B60299"/>
    <w:rsid w:val="00B60A00"/>
    <w:rsid w:val="00B61505"/>
    <w:rsid w:val="00B62164"/>
    <w:rsid w:val="00B62170"/>
    <w:rsid w:val="00B725A5"/>
    <w:rsid w:val="00B73CF6"/>
    <w:rsid w:val="00B76636"/>
    <w:rsid w:val="00B773A1"/>
    <w:rsid w:val="00B77DE6"/>
    <w:rsid w:val="00B8101D"/>
    <w:rsid w:val="00B83BE5"/>
    <w:rsid w:val="00B85667"/>
    <w:rsid w:val="00B87286"/>
    <w:rsid w:val="00B8789C"/>
    <w:rsid w:val="00B9014F"/>
    <w:rsid w:val="00B92728"/>
    <w:rsid w:val="00B93BC3"/>
    <w:rsid w:val="00B97FD0"/>
    <w:rsid w:val="00BA121A"/>
    <w:rsid w:val="00BA25AA"/>
    <w:rsid w:val="00BA2AD8"/>
    <w:rsid w:val="00BA40EF"/>
    <w:rsid w:val="00BA4256"/>
    <w:rsid w:val="00BA67F6"/>
    <w:rsid w:val="00BA7016"/>
    <w:rsid w:val="00BA7677"/>
    <w:rsid w:val="00BB2F42"/>
    <w:rsid w:val="00BB388E"/>
    <w:rsid w:val="00BB3C52"/>
    <w:rsid w:val="00BB4585"/>
    <w:rsid w:val="00BB59F7"/>
    <w:rsid w:val="00BC0D95"/>
    <w:rsid w:val="00BC5B5A"/>
    <w:rsid w:val="00BC61D4"/>
    <w:rsid w:val="00BC6554"/>
    <w:rsid w:val="00BC73DF"/>
    <w:rsid w:val="00BC7856"/>
    <w:rsid w:val="00BD32AF"/>
    <w:rsid w:val="00BD71A4"/>
    <w:rsid w:val="00BD7B0D"/>
    <w:rsid w:val="00BE42C8"/>
    <w:rsid w:val="00BE64D0"/>
    <w:rsid w:val="00BE6F34"/>
    <w:rsid w:val="00BF38D8"/>
    <w:rsid w:val="00BF5792"/>
    <w:rsid w:val="00BF5E66"/>
    <w:rsid w:val="00BF65B9"/>
    <w:rsid w:val="00C0007B"/>
    <w:rsid w:val="00C0050C"/>
    <w:rsid w:val="00C01CCE"/>
    <w:rsid w:val="00C026F5"/>
    <w:rsid w:val="00C03083"/>
    <w:rsid w:val="00C03DB4"/>
    <w:rsid w:val="00C070E9"/>
    <w:rsid w:val="00C0748C"/>
    <w:rsid w:val="00C07FE6"/>
    <w:rsid w:val="00C107C0"/>
    <w:rsid w:val="00C12AB0"/>
    <w:rsid w:val="00C17470"/>
    <w:rsid w:val="00C20AAC"/>
    <w:rsid w:val="00C219CC"/>
    <w:rsid w:val="00C21B69"/>
    <w:rsid w:val="00C24A06"/>
    <w:rsid w:val="00C272B8"/>
    <w:rsid w:val="00C3200B"/>
    <w:rsid w:val="00C33993"/>
    <w:rsid w:val="00C34E34"/>
    <w:rsid w:val="00C351F0"/>
    <w:rsid w:val="00C46B06"/>
    <w:rsid w:val="00C522BF"/>
    <w:rsid w:val="00C528D7"/>
    <w:rsid w:val="00C536E9"/>
    <w:rsid w:val="00C577D4"/>
    <w:rsid w:val="00C60622"/>
    <w:rsid w:val="00C62518"/>
    <w:rsid w:val="00C67BD2"/>
    <w:rsid w:val="00C7573C"/>
    <w:rsid w:val="00C813DA"/>
    <w:rsid w:val="00C81DE5"/>
    <w:rsid w:val="00C82167"/>
    <w:rsid w:val="00C824A6"/>
    <w:rsid w:val="00C84626"/>
    <w:rsid w:val="00C8495B"/>
    <w:rsid w:val="00C91472"/>
    <w:rsid w:val="00C9192B"/>
    <w:rsid w:val="00CA242E"/>
    <w:rsid w:val="00CA33F5"/>
    <w:rsid w:val="00CA5AAF"/>
    <w:rsid w:val="00CA60C6"/>
    <w:rsid w:val="00CA787F"/>
    <w:rsid w:val="00CB3DE7"/>
    <w:rsid w:val="00CB721D"/>
    <w:rsid w:val="00CC0B4C"/>
    <w:rsid w:val="00CC4000"/>
    <w:rsid w:val="00CC4A22"/>
    <w:rsid w:val="00CC5664"/>
    <w:rsid w:val="00CC5DBC"/>
    <w:rsid w:val="00CC6E39"/>
    <w:rsid w:val="00CC7218"/>
    <w:rsid w:val="00CD0BED"/>
    <w:rsid w:val="00CD0E65"/>
    <w:rsid w:val="00CD2F89"/>
    <w:rsid w:val="00CD3ADA"/>
    <w:rsid w:val="00CD3BE5"/>
    <w:rsid w:val="00CD416E"/>
    <w:rsid w:val="00CD4B63"/>
    <w:rsid w:val="00CD5E00"/>
    <w:rsid w:val="00CE18B5"/>
    <w:rsid w:val="00CE28CF"/>
    <w:rsid w:val="00CE305F"/>
    <w:rsid w:val="00CE3D65"/>
    <w:rsid w:val="00CE4CAD"/>
    <w:rsid w:val="00CE522C"/>
    <w:rsid w:val="00CE5378"/>
    <w:rsid w:val="00CE5492"/>
    <w:rsid w:val="00CE6CBE"/>
    <w:rsid w:val="00CF1F9C"/>
    <w:rsid w:val="00CF2D67"/>
    <w:rsid w:val="00CF5B9D"/>
    <w:rsid w:val="00D00162"/>
    <w:rsid w:val="00D00CC5"/>
    <w:rsid w:val="00D00D5B"/>
    <w:rsid w:val="00D01CCB"/>
    <w:rsid w:val="00D02024"/>
    <w:rsid w:val="00D02E4F"/>
    <w:rsid w:val="00D037A3"/>
    <w:rsid w:val="00D039F7"/>
    <w:rsid w:val="00D0592A"/>
    <w:rsid w:val="00D06ADD"/>
    <w:rsid w:val="00D1142D"/>
    <w:rsid w:val="00D1257A"/>
    <w:rsid w:val="00D14B90"/>
    <w:rsid w:val="00D1515B"/>
    <w:rsid w:val="00D16800"/>
    <w:rsid w:val="00D20783"/>
    <w:rsid w:val="00D20A83"/>
    <w:rsid w:val="00D22933"/>
    <w:rsid w:val="00D319A1"/>
    <w:rsid w:val="00D32BB9"/>
    <w:rsid w:val="00D36097"/>
    <w:rsid w:val="00D36559"/>
    <w:rsid w:val="00D41DB8"/>
    <w:rsid w:val="00D428B4"/>
    <w:rsid w:val="00D42C76"/>
    <w:rsid w:val="00D44C33"/>
    <w:rsid w:val="00D45314"/>
    <w:rsid w:val="00D479BB"/>
    <w:rsid w:val="00D50F91"/>
    <w:rsid w:val="00D52E6A"/>
    <w:rsid w:val="00D549A3"/>
    <w:rsid w:val="00D5722D"/>
    <w:rsid w:val="00D62BFA"/>
    <w:rsid w:val="00D64CC7"/>
    <w:rsid w:val="00D64CD3"/>
    <w:rsid w:val="00D669C9"/>
    <w:rsid w:val="00D671B7"/>
    <w:rsid w:val="00D70743"/>
    <w:rsid w:val="00D74D0F"/>
    <w:rsid w:val="00D7617A"/>
    <w:rsid w:val="00D7798E"/>
    <w:rsid w:val="00D7798F"/>
    <w:rsid w:val="00D85A8D"/>
    <w:rsid w:val="00D9423C"/>
    <w:rsid w:val="00D964FC"/>
    <w:rsid w:val="00D96A2E"/>
    <w:rsid w:val="00D974B9"/>
    <w:rsid w:val="00DA14BA"/>
    <w:rsid w:val="00DA3216"/>
    <w:rsid w:val="00DA6F26"/>
    <w:rsid w:val="00DB1862"/>
    <w:rsid w:val="00DB652A"/>
    <w:rsid w:val="00DB713E"/>
    <w:rsid w:val="00DB7AB4"/>
    <w:rsid w:val="00DD2264"/>
    <w:rsid w:val="00DD2A4E"/>
    <w:rsid w:val="00DD473E"/>
    <w:rsid w:val="00DD4D6C"/>
    <w:rsid w:val="00DE05AD"/>
    <w:rsid w:val="00DE12C5"/>
    <w:rsid w:val="00DE7F50"/>
    <w:rsid w:val="00DF402D"/>
    <w:rsid w:val="00DF4FD5"/>
    <w:rsid w:val="00DF5632"/>
    <w:rsid w:val="00E004D5"/>
    <w:rsid w:val="00E04682"/>
    <w:rsid w:val="00E0486E"/>
    <w:rsid w:val="00E05299"/>
    <w:rsid w:val="00E06BC4"/>
    <w:rsid w:val="00E0707D"/>
    <w:rsid w:val="00E16D1F"/>
    <w:rsid w:val="00E208A5"/>
    <w:rsid w:val="00E211E4"/>
    <w:rsid w:val="00E21FD5"/>
    <w:rsid w:val="00E25F09"/>
    <w:rsid w:val="00E30711"/>
    <w:rsid w:val="00E309A1"/>
    <w:rsid w:val="00E31491"/>
    <w:rsid w:val="00E336D7"/>
    <w:rsid w:val="00E345ED"/>
    <w:rsid w:val="00E34B14"/>
    <w:rsid w:val="00E363FD"/>
    <w:rsid w:val="00E36413"/>
    <w:rsid w:val="00E369C2"/>
    <w:rsid w:val="00E37DEF"/>
    <w:rsid w:val="00E40FCD"/>
    <w:rsid w:val="00E4275E"/>
    <w:rsid w:val="00E428C5"/>
    <w:rsid w:val="00E465B3"/>
    <w:rsid w:val="00E47F32"/>
    <w:rsid w:val="00E520BD"/>
    <w:rsid w:val="00E64EF9"/>
    <w:rsid w:val="00E650EC"/>
    <w:rsid w:val="00E6583A"/>
    <w:rsid w:val="00E70CE8"/>
    <w:rsid w:val="00E71039"/>
    <w:rsid w:val="00E72E1C"/>
    <w:rsid w:val="00E73A02"/>
    <w:rsid w:val="00E73C0B"/>
    <w:rsid w:val="00E77A72"/>
    <w:rsid w:val="00E80213"/>
    <w:rsid w:val="00E81328"/>
    <w:rsid w:val="00E81EC2"/>
    <w:rsid w:val="00E82DB9"/>
    <w:rsid w:val="00E84009"/>
    <w:rsid w:val="00E90924"/>
    <w:rsid w:val="00E91C04"/>
    <w:rsid w:val="00E931C8"/>
    <w:rsid w:val="00EA1FFE"/>
    <w:rsid w:val="00EA54CC"/>
    <w:rsid w:val="00EA6ED4"/>
    <w:rsid w:val="00EA731B"/>
    <w:rsid w:val="00EB0C22"/>
    <w:rsid w:val="00EB3260"/>
    <w:rsid w:val="00EB632E"/>
    <w:rsid w:val="00EB6DB9"/>
    <w:rsid w:val="00EB7AB5"/>
    <w:rsid w:val="00EC123D"/>
    <w:rsid w:val="00EC1C4B"/>
    <w:rsid w:val="00EC6AF0"/>
    <w:rsid w:val="00EC7147"/>
    <w:rsid w:val="00ED0DC2"/>
    <w:rsid w:val="00ED354C"/>
    <w:rsid w:val="00ED61FD"/>
    <w:rsid w:val="00ED65AB"/>
    <w:rsid w:val="00ED6C3B"/>
    <w:rsid w:val="00EE3529"/>
    <w:rsid w:val="00EE436F"/>
    <w:rsid w:val="00EE4664"/>
    <w:rsid w:val="00EE4D66"/>
    <w:rsid w:val="00EE4E76"/>
    <w:rsid w:val="00EF04B5"/>
    <w:rsid w:val="00EF2DF3"/>
    <w:rsid w:val="00EF3636"/>
    <w:rsid w:val="00EF38A7"/>
    <w:rsid w:val="00F01793"/>
    <w:rsid w:val="00F039E9"/>
    <w:rsid w:val="00F047FD"/>
    <w:rsid w:val="00F04F0B"/>
    <w:rsid w:val="00F051F1"/>
    <w:rsid w:val="00F1104A"/>
    <w:rsid w:val="00F144B2"/>
    <w:rsid w:val="00F15891"/>
    <w:rsid w:val="00F20074"/>
    <w:rsid w:val="00F218F0"/>
    <w:rsid w:val="00F225CD"/>
    <w:rsid w:val="00F2479B"/>
    <w:rsid w:val="00F31525"/>
    <w:rsid w:val="00F32A88"/>
    <w:rsid w:val="00F32BEF"/>
    <w:rsid w:val="00F3339F"/>
    <w:rsid w:val="00F340F0"/>
    <w:rsid w:val="00F3433D"/>
    <w:rsid w:val="00F34E8A"/>
    <w:rsid w:val="00F37122"/>
    <w:rsid w:val="00F3757C"/>
    <w:rsid w:val="00F37752"/>
    <w:rsid w:val="00F37760"/>
    <w:rsid w:val="00F40DCE"/>
    <w:rsid w:val="00F4140C"/>
    <w:rsid w:val="00F430B6"/>
    <w:rsid w:val="00F43FA3"/>
    <w:rsid w:val="00F44858"/>
    <w:rsid w:val="00F462AB"/>
    <w:rsid w:val="00F50584"/>
    <w:rsid w:val="00F537A1"/>
    <w:rsid w:val="00F554D6"/>
    <w:rsid w:val="00F56131"/>
    <w:rsid w:val="00F5696E"/>
    <w:rsid w:val="00F56D43"/>
    <w:rsid w:val="00F57C25"/>
    <w:rsid w:val="00F6125D"/>
    <w:rsid w:val="00F651B1"/>
    <w:rsid w:val="00F67F1B"/>
    <w:rsid w:val="00F70EB8"/>
    <w:rsid w:val="00F715FC"/>
    <w:rsid w:val="00F72230"/>
    <w:rsid w:val="00F72342"/>
    <w:rsid w:val="00F72D28"/>
    <w:rsid w:val="00F746EA"/>
    <w:rsid w:val="00F74BDE"/>
    <w:rsid w:val="00F756BE"/>
    <w:rsid w:val="00F758B0"/>
    <w:rsid w:val="00F75A5C"/>
    <w:rsid w:val="00F767E2"/>
    <w:rsid w:val="00F8200F"/>
    <w:rsid w:val="00F820CC"/>
    <w:rsid w:val="00F849C2"/>
    <w:rsid w:val="00F869F4"/>
    <w:rsid w:val="00F921DF"/>
    <w:rsid w:val="00F92D91"/>
    <w:rsid w:val="00F944C3"/>
    <w:rsid w:val="00F95EA0"/>
    <w:rsid w:val="00F964C6"/>
    <w:rsid w:val="00F965A5"/>
    <w:rsid w:val="00F96CC7"/>
    <w:rsid w:val="00F97C49"/>
    <w:rsid w:val="00FA294C"/>
    <w:rsid w:val="00FA2DD0"/>
    <w:rsid w:val="00FA37E9"/>
    <w:rsid w:val="00FA4E43"/>
    <w:rsid w:val="00FA5997"/>
    <w:rsid w:val="00FA5B19"/>
    <w:rsid w:val="00FA7977"/>
    <w:rsid w:val="00FB0C3C"/>
    <w:rsid w:val="00FB18EA"/>
    <w:rsid w:val="00FB278D"/>
    <w:rsid w:val="00FB2EA6"/>
    <w:rsid w:val="00FB5D9E"/>
    <w:rsid w:val="00FB646A"/>
    <w:rsid w:val="00FC3C63"/>
    <w:rsid w:val="00FC536B"/>
    <w:rsid w:val="00FC5D1D"/>
    <w:rsid w:val="00FC76CE"/>
    <w:rsid w:val="00FC7A5A"/>
    <w:rsid w:val="00FE0482"/>
    <w:rsid w:val="00FE128E"/>
    <w:rsid w:val="00FE1359"/>
    <w:rsid w:val="00FE1939"/>
    <w:rsid w:val="00FE1E90"/>
    <w:rsid w:val="00FE3111"/>
    <w:rsid w:val="00FE5079"/>
    <w:rsid w:val="00FE59D2"/>
    <w:rsid w:val="00FF1A42"/>
    <w:rsid w:val="00FF28A3"/>
    <w:rsid w:val="00FF2E67"/>
    <w:rsid w:val="00FF34B5"/>
    <w:rsid w:val="00FF3A02"/>
    <w:rsid w:val="00FF459F"/>
    <w:rsid w:val="00FF7B0A"/>
    <w:rsid w:val="1B40E5D0"/>
    <w:rsid w:val="24ECFC63"/>
    <w:rsid w:val="256A21D8"/>
    <w:rsid w:val="28435541"/>
    <w:rsid w:val="2908FAAA"/>
    <w:rsid w:val="2E3F0862"/>
    <w:rsid w:val="36C38FD8"/>
    <w:rsid w:val="3AB77125"/>
    <w:rsid w:val="3B514ECF"/>
    <w:rsid w:val="435C6C4C"/>
    <w:rsid w:val="4C2F6799"/>
    <w:rsid w:val="52EA33CC"/>
    <w:rsid w:val="534322E6"/>
    <w:rsid w:val="68543E7C"/>
    <w:rsid w:val="6AF6A2E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3AC21"/>
  <w15:chartTrackingRefBased/>
  <w15:docId w15:val="{37BB918A-4963-4EC9-9F37-82778BED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en-GB" w:eastAsia="ar-SA"/>
    </w:rPr>
  </w:style>
  <w:style w:type="paragraph" w:styleId="Heading1">
    <w:name w:val="heading 1"/>
    <w:basedOn w:val="Normal"/>
    <w:next w:val="Normal"/>
    <w:link w:val="Heading1Char"/>
    <w:qFormat/>
    <w:rsid w:val="00916156"/>
    <w:pPr>
      <w:keepNext/>
      <w:widowControl w:val="0"/>
      <w:numPr>
        <w:numId w:val="14"/>
      </w:numPr>
      <w:tabs>
        <w:tab w:val="clear" w:pos="360"/>
        <w:tab w:val="num" w:pos="709"/>
      </w:tabs>
      <w:suppressAutoHyphens w:val="0"/>
      <w:ind w:left="709" w:hanging="709"/>
      <w:outlineLvl w:val="0"/>
    </w:pPr>
    <w:rPr>
      <w:b/>
      <w:bCs/>
      <w:szCs w:val="20"/>
      <w:lang w:val="en-AU" w:eastAsia="en-US"/>
    </w:rPr>
  </w:style>
  <w:style w:type="paragraph" w:styleId="Heading3">
    <w:name w:val="heading 3"/>
    <w:basedOn w:val="Normal"/>
    <w:next w:val="Normal"/>
    <w:qFormat/>
    <w:pPr>
      <w:keepNext/>
      <w:widowControl w:val="0"/>
      <w:numPr>
        <w:ilvl w:val="2"/>
        <w:numId w:val="1"/>
      </w:numPr>
      <w:autoSpaceDE w:val="0"/>
      <w:outlineLvl w:val="2"/>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1">
    <w:name w:val="WW8Num2z1"/>
    <w:rPr>
      <w:b/>
      <w:color w:val="auto"/>
    </w:rPr>
  </w:style>
  <w:style w:type="character" w:customStyle="1" w:styleId="WW8Num2z2">
    <w:name w:val="WW8Num2z2"/>
    <w:rPr>
      <w:color w:val="auto"/>
    </w:rPr>
  </w:style>
  <w:style w:type="character" w:customStyle="1" w:styleId="WW8Num3z1">
    <w:name w:val="WW8Num3z1"/>
    <w:rPr>
      <w:b/>
      <w:color w:val="auto"/>
    </w:rPr>
  </w:style>
  <w:style w:type="character" w:customStyle="1" w:styleId="WW8Num3z2">
    <w:name w:val="WW8Num3z2"/>
    <w:rPr>
      <w:color w:val="auto"/>
    </w:rPr>
  </w:style>
  <w:style w:type="character" w:customStyle="1" w:styleId="WW8Num4z0">
    <w:name w:val="WW8Num4z0"/>
    <w:rPr>
      <w:rFonts w:ascii="Times New Roman" w:eastAsia="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b/>
      <w:color w:val="auto"/>
    </w:rPr>
  </w:style>
  <w:style w:type="character" w:customStyle="1" w:styleId="WW8Num5z2">
    <w:name w:val="WW8Num5z2"/>
    <w:rPr>
      <w:color w:val="auto"/>
    </w:rPr>
  </w:style>
  <w:style w:type="character" w:customStyle="1" w:styleId="WW8Num6z1">
    <w:name w:val="WW8Num6z1"/>
    <w:rPr>
      <w:b/>
      <w:color w:val="auto"/>
    </w:rPr>
  </w:style>
  <w:style w:type="character" w:customStyle="1" w:styleId="WW8Num6z2">
    <w:name w:val="WW8Num6z2"/>
    <w:rPr>
      <w:color w:val="auto"/>
    </w:rPr>
  </w:style>
  <w:style w:type="character" w:customStyle="1" w:styleId="WW8Num7z0">
    <w:name w:val="WW8Num7z0"/>
    <w:rPr>
      <w:rFonts w:ascii="Arial" w:eastAsia="Times New Roman" w:hAnsi="Arial" w:cs="Arial"/>
      <w:color w:val="000000"/>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8z0">
    <w:name w:val="WW8Num8z0"/>
    <w:rPr>
      <w:color w:val="auto"/>
    </w:rPr>
  </w:style>
  <w:style w:type="character" w:customStyle="1" w:styleId="WW8Num9z0">
    <w:name w:val="WW8Num9z0"/>
    <w:rPr>
      <w:color w:val="auto"/>
    </w:rPr>
  </w:style>
  <w:style w:type="character" w:customStyle="1" w:styleId="Liguvaikefont2">
    <w:name w:val="Lõigu vaikefont2"/>
  </w:style>
  <w:style w:type="character" w:customStyle="1" w:styleId="WW8Num1z0">
    <w:name w:val="WW8Num1z0"/>
    <w:rPr>
      <w:b/>
      <w:i w:val="0"/>
    </w:rPr>
  </w:style>
  <w:style w:type="character" w:customStyle="1" w:styleId="Liguvaikefont1">
    <w:name w:val="Lõigu vaikefont1"/>
  </w:style>
  <w:style w:type="character" w:styleId="Hyperlink">
    <w:name w:val="Hyperlink"/>
    <w:rPr>
      <w:color w:val="0000FF"/>
      <w:u w:val="single"/>
    </w:rPr>
  </w:style>
  <w:style w:type="character" w:customStyle="1" w:styleId="Kommentaariviide1">
    <w:name w:val="Kommentaari viide1"/>
    <w:rPr>
      <w:sz w:val="16"/>
      <w:szCs w:val="16"/>
    </w:rPr>
  </w:style>
  <w:style w:type="character" w:customStyle="1" w:styleId="Kommentaariviide2">
    <w:name w:val="Kommentaari viide2"/>
    <w:rPr>
      <w:sz w:val="16"/>
      <w:szCs w:val="16"/>
    </w:rPr>
  </w:style>
  <w:style w:type="character" w:customStyle="1" w:styleId="KommentaaritekstMrk">
    <w:name w:val="Kommentaari tekst Märk"/>
    <w:rPr>
      <w:lang w:val="en-GB"/>
    </w:rPr>
  </w:style>
  <w:style w:type="character" w:customStyle="1" w:styleId="KommentaariteemaMrk">
    <w:name w:val="Kommentaari teema Märk"/>
    <w:rPr>
      <w:b/>
      <w:bCs/>
      <w:lang w:val="en-GB"/>
    </w:rPr>
  </w:style>
  <w:style w:type="character" w:styleId="Strong">
    <w:name w:val="Strong"/>
    <w:qFormat/>
    <w:rPr>
      <w:b/>
      <w:bCs/>
    </w:rPr>
  </w:style>
  <w:style w:type="paragraph" w:styleId="Title">
    <w:name w:val="Title"/>
    <w:basedOn w:val="Normal"/>
    <w:next w:val="Subtitle"/>
    <w:link w:val="TitleChar"/>
    <w:qFormat/>
    <w:pPr>
      <w:widowControl w:val="0"/>
      <w:autoSpaceDE w:val="0"/>
      <w:jc w:val="center"/>
    </w:pPr>
    <w:rPr>
      <w:b/>
      <w:bCs/>
      <w:sz w:val="28"/>
      <w:szCs w:val="28"/>
      <w:lang w:val="en-US"/>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customStyle="1" w:styleId="Pealdis2">
    <w:name w:val="Pealdis2"/>
    <w:basedOn w:val="Normal"/>
    <w:pPr>
      <w:suppressLineNumbers/>
      <w:spacing w:before="120" w:after="120"/>
    </w:pPr>
    <w:rPr>
      <w:rFonts w:cs="Tahoma"/>
      <w:i/>
      <w:iCs/>
    </w:rPr>
  </w:style>
  <w:style w:type="paragraph" w:customStyle="1" w:styleId="Register">
    <w:name w:val="Register"/>
    <w:basedOn w:val="Normal"/>
    <w:pPr>
      <w:suppressLineNumbers/>
    </w:pPr>
    <w:rPr>
      <w:rFonts w:cs="Tahoma"/>
    </w:rPr>
  </w:style>
  <w:style w:type="paragraph" w:customStyle="1" w:styleId="Pealdis1">
    <w:name w:val="Pealdis1"/>
    <w:basedOn w:val="Normal"/>
    <w:pPr>
      <w:suppressLineNumbers/>
      <w:spacing w:before="120" w:after="120"/>
    </w:pPr>
    <w:rPr>
      <w:rFonts w:cs="Tahoma"/>
      <w:i/>
      <w:iCs/>
    </w:rPr>
  </w:style>
  <w:style w:type="paragraph" w:styleId="BodyTextIndent">
    <w:name w:val="Body Text Indent"/>
    <w:basedOn w:val="Normal"/>
    <w:semiHidden/>
    <w:pPr>
      <w:widowControl w:val="0"/>
      <w:autoSpaceDE w:val="0"/>
      <w:spacing w:line="283" w:lineRule="exact"/>
      <w:ind w:left="426" w:hanging="426"/>
    </w:pPr>
    <w:rPr>
      <w:lang w:val="en-US"/>
    </w:rPr>
  </w:style>
  <w:style w:type="paragraph" w:customStyle="1" w:styleId="Taandegakehatekst21">
    <w:name w:val="Taandega kehatekst 21"/>
    <w:basedOn w:val="Normal"/>
    <w:pPr>
      <w:widowControl w:val="0"/>
      <w:autoSpaceDE w:val="0"/>
      <w:spacing w:line="283" w:lineRule="exact"/>
      <w:ind w:left="426" w:hanging="426"/>
      <w:jc w:val="both"/>
    </w:pPr>
    <w:rPr>
      <w:lang w:val="en-US"/>
    </w:rPr>
  </w:style>
  <w:style w:type="paragraph" w:styleId="Header">
    <w:name w:val="header"/>
    <w:basedOn w:val="Normal"/>
    <w:semiHidden/>
  </w:style>
  <w:style w:type="paragraph" w:styleId="Subtitle">
    <w:name w:val="Subtitle"/>
    <w:basedOn w:val="Title"/>
    <w:next w:val="BodyText"/>
    <w:qFormat/>
    <w:rPr>
      <w:i/>
      <w:iCs/>
    </w:rPr>
  </w:style>
  <w:style w:type="paragraph" w:customStyle="1" w:styleId="Kommentaaritekst1">
    <w:name w:val="Kommentaari tekst1"/>
    <w:basedOn w:val="Normal"/>
    <w:rPr>
      <w:sz w:val="20"/>
      <w:szCs w:val="20"/>
    </w:rPr>
  </w:style>
  <w:style w:type="paragraph" w:styleId="BalloonText">
    <w:name w:val="Balloon Text"/>
    <w:basedOn w:val="Normal"/>
    <w:rPr>
      <w:rFonts w:ascii="Tahoma" w:hAnsi="Tahoma" w:cs="Tahoma"/>
      <w:sz w:val="16"/>
      <w:szCs w:val="16"/>
    </w:rPr>
  </w:style>
  <w:style w:type="paragraph" w:styleId="Footer">
    <w:name w:val="footer"/>
    <w:basedOn w:val="Normal"/>
    <w:link w:val="FooterChar"/>
    <w:uiPriority w:val="99"/>
  </w:style>
  <w:style w:type="paragraph" w:customStyle="1" w:styleId="Kommentaaritekst2">
    <w:name w:val="Kommentaari tekst2"/>
    <w:basedOn w:val="Normal"/>
    <w:rPr>
      <w:sz w:val="20"/>
      <w:szCs w:val="20"/>
    </w:rPr>
  </w:style>
  <w:style w:type="paragraph" w:styleId="CommentSubject">
    <w:name w:val="annotation subject"/>
    <w:basedOn w:val="Kommentaaritekst2"/>
    <w:next w:val="Kommentaaritekst2"/>
    <w:rPr>
      <w:b/>
      <w:bCs/>
    </w:rPr>
  </w:style>
  <w:style w:type="paragraph" w:customStyle="1" w:styleId="NoSpacing1">
    <w:name w:val="No Spacing1"/>
    <w:qFormat/>
    <w:pPr>
      <w:suppressAutoHyphens/>
    </w:pPr>
    <w:rPr>
      <w:rFonts w:eastAsia="Arial"/>
      <w:lang w:val="en-AU" w:eastAsia="ar-SA"/>
    </w:rPr>
  </w:style>
  <w:style w:type="paragraph" w:customStyle="1" w:styleId="ListParagraph1">
    <w:name w:val="List Paragraph1"/>
    <w:basedOn w:val="Normal"/>
    <w:uiPriority w:val="34"/>
    <w:qFormat/>
    <w:pPr>
      <w:ind w:left="708"/>
    </w:pPr>
  </w:style>
  <w:style w:type="paragraph" w:customStyle="1" w:styleId="Revision1">
    <w:name w:val="Revision1"/>
    <w:pPr>
      <w:suppressAutoHyphens/>
    </w:pPr>
    <w:rPr>
      <w:rFonts w:eastAsia="Arial"/>
      <w:sz w:val="24"/>
      <w:szCs w:val="24"/>
      <w:lang w:val="en-GB" w:eastAsia="ar-SA"/>
    </w:rPr>
  </w:style>
  <w:style w:type="paragraph" w:customStyle="1" w:styleId="Tabelisisu">
    <w:name w:val="Tabeli sisu"/>
    <w:basedOn w:val="Normal"/>
    <w:pPr>
      <w:suppressLineNumbers/>
    </w:pPr>
  </w:style>
  <w:style w:type="paragraph" w:customStyle="1" w:styleId="Tabelipis">
    <w:name w:val="Tabeli päis"/>
    <w:basedOn w:val="Tabelisisu"/>
    <w:pPr>
      <w:jc w:val="center"/>
    </w:pPr>
    <w:rPr>
      <w:b/>
      <w:bCs/>
    </w:rPr>
  </w:style>
  <w:style w:type="character" w:styleId="CommentReference">
    <w:name w:val="annotation reference"/>
    <w:uiPriority w:val="99"/>
    <w:semiHidden/>
    <w:unhideWhenUsed/>
    <w:rsid w:val="00A730D0"/>
    <w:rPr>
      <w:sz w:val="16"/>
      <w:szCs w:val="16"/>
    </w:rPr>
  </w:style>
  <w:style w:type="paragraph" w:styleId="CommentText">
    <w:name w:val="annotation text"/>
    <w:basedOn w:val="Normal"/>
    <w:link w:val="CommentTextChar"/>
    <w:uiPriority w:val="99"/>
    <w:unhideWhenUsed/>
    <w:rsid w:val="00A730D0"/>
    <w:rPr>
      <w:sz w:val="20"/>
      <w:szCs w:val="20"/>
    </w:rPr>
  </w:style>
  <w:style w:type="character" w:customStyle="1" w:styleId="CommentTextChar">
    <w:name w:val="Comment Text Char"/>
    <w:link w:val="CommentText"/>
    <w:uiPriority w:val="99"/>
    <w:rsid w:val="00A730D0"/>
    <w:rPr>
      <w:lang w:val="en-GB" w:eastAsia="ar-SA"/>
    </w:rPr>
  </w:style>
  <w:style w:type="character" w:customStyle="1" w:styleId="FooterChar">
    <w:name w:val="Footer Char"/>
    <w:link w:val="Footer"/>
    <w:uiPriority w:val="99"/>
    <w:rsid w:val="00F15891"/>
    <w:rPr>
      <w:sz w:val="24"/>
      <w:szCs w:val="24"/>
      <w:lang w:val="en-GB" w:eastAsia="ar-SA"/>
    </w:rPr>
  </w:style>
  <w:style w:type="paragraph" w:styleId="ListParagraph">
    <w:name w:val="List Paragraph"/>
    <w:basedOn w:val="Normal"/>
    <w:uiPriority w:val="99"/>
    <w:qFormat/>
    <w:rsid w:val="009E014E"/>
    <w:pPr>
      <w:ind w:left="708"/>
    </w:pPr>
  </w:style>
  <w:style w:type="paragraph" w:styleId="Revision">
    <w:name w:val="Revision"/>
    <w:hidden/>
    <w:uiPriority w:val="99"/>
    <w:semiHidden/>
    <w:rsid w:val="00CE3D65"/>
    <w:rPr>
      <w:sz w:val="24"/>
      <w:szCs w:val="24"/>
      <w:lang w:val="en-GB" w:eastAsia="ar-SA"/>
    </w:rPr>
  </w:style>
  <w:style w:type="character" w:styleId="UnresolvedMention">
    <w:name w:val="Unresolved Mention"/>
    <w:uiPriority w:val="99"/>
    <w:semiHidden/>
    <w:unhideWhenUsed/>
    <w:rsid w:val="006C71C7"/>
    <w:rPr>
      <w:color w:val="605E5C"/>
      <w:shd w:val="clear" w:color="auto" w:fill="E1DFDD"/>
    </w:rPr>
  </w:style>
  <w:style w:type="character" w:customStyle="1" w:styleId="Heading1Char">
    <w:name w:val="Heading 1 Char"/>
    <w:link w:val="Heading1"/>
    <w:rsid w:val="00916156"/>
    <w:rPr>
      <w:b/>
      <w:bCs/>
      <w:sz w:val="24"/>
      <w:lang w:val="en-AU" w:eastAsia="en-US"/>
    </w:rPr>
  </w:style>
  <w:style w:type="paragraph" w:customStyle="1" w:styleId="Level2">
    <w:name w:val="Level2"/>
    <w:basedOn w:val="Normal"/>
    <w:rsid w:val="00916156"/>
    <w:pPr>
      <w:numPr>
        <w:ilvl w:val="1"/>
        <w:numId w:val="14"/>
      </w:numPr>
      <w:tabs>
        <w:tab w:val="clear" w:pos="624"/>
        <w:tab w:val="num" w:pos="709"/>
      </w:tabs>
      <w:suppressAutoHyphens w:val="0"/>
      <w:ind w:left="709" w:hanging="709"/>
      <w:jc w:val="both"/>
    </w:pPr>
    <w:rPr>
      <w:szCs w:val="20"/>
      <w:lang w:val="et-EE" w:eastAsia="en-US"/>
    </w:rPr>
  </w:style>
  <w:style w:type="paragraph" w:customStyle="1" w:styleId="Level3">
    <w:name w:val="Level3"/>
    <w:basedOn w:val="Normal"/>
    <w:rsid w:val="00916156"/>
    <w:pPr>
      <w:numPr>
        <w:ilvl w:val="2"/>
        <w:numId w:val="14"/>
      </w:numPr>
      <w:tabs>
        <w:tab w:val="num" w:pos="1418"/>
      </w:tabs>
      <w:suppressAutoHyphens w:val="0"/>
      <w:ind w:left="1418" w:hanging="709"/>
      <w:jc w:val="both"/>
    </w:pPr>
    <w:rPr>
      <w:rFonts w:eastAsia="MS Mincho"/>
      <w:szCs w:val="20"/>
      <w:lang w:val="et-EE" w:eastAsia="en-US"/>
    </w:rPr>
  </w:style>
  <w:style w:type="paragraph" w:customStyle="1" w:styleId="Level4">
    <w:name w:val="Level 4"/>
    <w:basedOn w:val="Normal"/>
    <w:rsid w:val="00916156"/>
    <w:pPr>
      <w:numPr>
        <w:ilvl w:val="3"/>
        <w:numId w:val="14"/>
      </w:numPr>
      <w:suppressAutoHyphens w:val="0"/>
      <w:jc w:val="both"/>
    </w:pPr>
    <w:rPr>
      <w:szCs w:val="20"/>
      <w:lang w:val="et-EE" w:eastAsia="en-US"/>
    </w:rPr>
  </w:style>
  <w:style w:type="paragraph" w:customStyle="1" w:styleId="Default">
    <w:name w:val="Default"/>
    <w:rsid w:val="00E336D7"/>
    <w:pPr>
      <w:autoSpaceDE w:val="0"/>
      <w:autoSpaceDN w:val="0"/>
      <w:adjustRightInd w:val="0"/>
    </w:pPr>
    <w:rPr>
      <w:rFonts w:eastAsia="Calibri"/>
      <w:color w:val="000000"/>
      <w:sz w:val="24"/>
      <w:szCs w:val="24"/>
      <w:lang w:eastAsia="en-US"/>
    </w:rPr>
  </w:style>
  <w:style w:type="character" w:customStyle="1" w:styleId="TitleChar">
    <w:name w:val="Title Char"/>
    <w:link w:val="Title"/>
    <w:rsid w:val="003F58E3"/>
    <w:rPr>
      <w:b/>
      <w:bCs/>
      <w:sz w:val="28"/>
      <w:szCs w:val="28"/>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42318">
      <w:bodyDiv w:val="1"/>
      <w:marLeft w:val="0"/>
      <w:marRight w:val="0"/>
      <w:marTop w:val="0"/>
      <w:marBottom w:val="0"/>
      <w:divBdr>
        <w:top w:val="none" w:sz="0" w:space="0" w:color="auto"/>
        <w:left w:val="none" w:sz="0" w:space="0" w:color="auto"/>
        <w:bottom w:val="none" w:sz="0" w:space="0" w:color="auto"/>
        <w:right w:val="none" w:sz="0" w:space="0" w:color="auto"/>
      </w:divBdr>
    </w:div>
    <w:div w:id="550961321">
      <w:bodyDiv w:val="1"/>
      <w:marLeft w:val="0"/>
      <w:marRight w:val="0"/>
      <w:marTop w:val="0"/>
      <w:marBottom w:val="0"/>
      <w:divBdr>
        <w:top w:val="none" w:sz="0" w:space="0" w:color="auto"/>
        <w:left w:val="none" w:sz="0" w:space="0" w:color="auto"/>
        <w:bottom w:val="none" w:sz="0" w:space="0" w:color="auto"/>
        <w:right w:val="none" w:sz="0" w:space="0" w:color="auto"/>
      </w:divBdr>
    </w:div>
    <w:div w:id="960383612">
      <w:bodyDiv w:val="1"/>
      <w:marLeft w:val="0"/>
      <w:marRight w:val="0"/>
      <w:marTop w:val="0"/>
      <w:marBottom w:val="0"/>
      <w:divBdr>
        <w:top w:val="none" w:sz="0" w:space="0" w:color="auto"/>
        <w:left w:val="none" w:sz="0" w:space="0" w:color="auto"/>
        <w:bottom w:val="none" w:sz="0" w:space="0" w:color="auto"/>
        <w:right w:val="none" w:sz="0" w:space="0" w:color="auto"/>
      </w:divBdr>
    </w:div>
    <w:div w:id="1134179525">
      <w:bodyDiv w:val="1"/>
      <w:marLeft w:val="0"/>
      <w:marRight w:val="0"/>
      <w:marTop w:val="0"/>
      <w:marBottom w:val="0"/>
      <w:divBdr>
        <w:top w:val="none" w:sz="0" w:space="0" w:color="auto"/>
        <w:left w:val="none" w:sz="0" w:space="0" w:color="auto"/>
        <w:bottom w:val="none" w:sz="0" w:space="0" w:color="auto"/>
        <w:right w:val="none" w:sz="0" w:space="0" w:color="auto"/>
      </w:divBdr>
      <w:divsChild>
        <w:div w:id="234167790">
          <w:marLeft w:val="0"/>
          <w:marRight w:val="0"/>
          <w:marTop w:val="0"/>
          <w:marBottom w:val="0"/>
          <w:divBdr>
            <w:top w:val="single" w:sz="6" w:space="11" w:color="E6E6E6"/>
            <w:left w:val="none" w:sz="0" w:space="0" w:color="auto"/>
            <w:bottom w:val="none" w:sz="0" w:space="0" w:color="auto"/>
            <w:right w:val="none" w:sz="0" w:space="0" w:color="auto"/>
          </w:divBdr>
          <w:divsChild>
            <w:div w:id="1199776487">
              <w:marLeft w:val="0"/>
              <w:marRight w:val="0"/>
              <w:marTop w:val="0"/>
              <w:marBottom w:val="0"/>
              <w:divBdr>
                <w:top w:val="none" w:sz="0" w:space="0" w:color="auto"/>
                <w:left w:val="none" w:sz="0" w:space="0" w:color="auto"/>
                <w:bottom w:val="none" w:sz="0" w:space="0" w:color="auto"/>
                <w:right w:val="none" w:sz="0" w:space="0" w:color="auto"/>
              </w:divBdr>
              <w:divsChild>
                <w:div w:id="1781413430">
                  <w:marLeft w:val="0"/>
                  <w:marRight w:val="0"/>
                  <w:marTop w:val="0"/>
                  <w:marBottom w:val="0"/>
                  <w:divBdr>
                    <w:top w:val="none" w:sz="0" w:space="0" w:color="auto"/>
                    <w:left w:val="none" w:sz="0" w:space="0" w:color="auto"/>
                    <w:bottom w:val="none" w:sz="0" w:space="0" w:color="auto"/>
                    <w:right w:val="none" w:sz="0" w:space="0" w:color="auto"/>
                  </w:divBdr>
                  <w:divsChild>
                    <w:div w:id="1158957010">
                      <w:marLeft w:val="0"/>
                      <w:marRight w:val="0"/>
                      <w:marTop w:val="0"/>
                      <w:marBottom w:val="0"/>
                      <w:divBdr>
                        <w:top w:val="none" w:sz="0" w:space="0" w:color="auto"/>
                        <w:left w:val="none" w:sz="0" w:space="0" w:color="auto"/>
                        <w:bottom w:val="none" w:sz="0" w:space="0" w:color="auto"/>
                        <w:right w:val="none" w:sz="0" w:space="0" w:color="auto"/>
                      </w:divBdr>
                      <w:divsChild>
                        <w:div w:id="111444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1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riinu.heinvars@prokuratuur.e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ivi.suurmae@rkas.e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iinu.heinvars@prokuratuur.ee"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beka.Veltson@rkas.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d65e48b5-f38d-431e-9b4f-47403bf4583f" xsi:nil="true"/>
    <lcf76f155ced4ddcb4097134ff3c332f xmlns="a4634551-c501-4e5e-ac96-dde1e0c9b252">
      <Terms xmlns="http://schemas.microsoft.com/office/infopath/2007/PartnerControls"/>
    </lcf76f155ced4ddcb4097134ff3c332f>
    <_dlc_DocId xmlns="d65e48b5-f38d-431e-9b4f-47403bf4583f">5F25KTUSNP4X-205032580-187964</_dlc_DocId>
    <_dlc_DocIdUrl xmlns="d65e48b5-f38d-431e-9b4f-47403bf4583f">
      <Url>https://rkas.sharepoint.com/Kliendisuhted/_layouts/15/DocIdRedir.aspx?ID=5F25KTUSNP4X-205032580-187964</Url>
      <Description>5F25KTUSNP4X-205032580-187964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C1E66C1C12A5448E2DE15E59C4812C" ma:contentTypeVersion="17" ma:contentTypeDescription="Create a new document." ma:contentTypeScope="" ma:versionID="7475a679c3df5d8efdc6468b895a636c">
  <xsd:schema xmlns:xsd="http://www.w3.org/2001/XMLSchema" xmlns:xs="http://www.w3.org/2001/XMLSchema" xmlns:p="http://schemas.microsoft.com/office/2006/metadata/properties" xmlns:ns2="a4634551-c501-4e5e-ac96-dde1e0c9b252" xmlns:ns3="4295b89e-2911-42f0-a767-8ca596d6842f" xmlns:ns4="d65e48b5-f38d-431e-9b4f-47403bf4583f" targetNamespace="http://schemas.microsoft.com/office/2006/metadata/properties" ma:root="true" ma:fieldsID="593141ef508cbc6cbb1be2ee25919961" ns2:_="" ns3:_="" ns4:_="">
    <xsd:import namespace="a4634551-c501-4e5e-ac96-dde1e0c9b252"/>
    <xsd:import namespace="4295b89e-2911-42f0-a767-8ca596d6842f"/>
    <xsd:import namespace="d65e48b5-f38d-431e-9b4f-47403bf458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34551-c501-4e5e-ac96-dde1e0c9b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152c253-cc97-469a-b060-6a654a5fa3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95b89e-2911-42f0-a767-8ca596d684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5e48b5-f38d-431e-9b4f-47403bf4583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9f0a335-b720-4e26-a4a7-a217cccbf65c}" ma:internalName="TaxCatchAll" ma:showField="CatchAllData" ma:web="d65e48b5-f38d-431e-9b4f-47403bf4583f">
      <xsd:complexType>
        <xsd:complexContent>
          <xsd:extension base="dms:MultiChoiceLookup">
            <xsd:sequence>
              <xsd:element name="Value" type="dms:Lookup" maxOccurs="unbounded" minOccurs="0" nillable="true"/>
            </xsd:sequence>
          </xsd:extension>
        </xsd:complexContent>
      </xsd:complexType>
    </xsd:element>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326B88D-CCF7-4CA8-8560-7FEBC087348A}">
  <ds:schemaRefs>
    <ds:schemaRef ds:uri="http://schemas.openxmlformats.org/officeDocument/2006/bibliography"/>
  </ds:schemaRefs>
</ds:datastoreItem>
</file>

<file path=customXml/itemProps2.xml><?xml version="1.0" encoding="utf-8"?>
<ds:datastoreItem xmlns:ds="http://schemas.openxmlformats.org/officeDocument/2006/customXml" ds:itemID="{B9128212-D9B3-4236-AF00-94C96AA37873}">
  <ds:schemaRefs>
    <ds:schemaRef ds:uri="http://schemas.microsoft.com/office/2006/metadata/properties"/>
    <ds:schemaRef ds:uri="http://schemas.microsoft.com/office/infopath/2007/PartnerControls"/>
    <ds:schemaRef ds:uri="d65e48b5-f38d-431e-9b4f-47403bf4583f"/>
    <ds:schemaRef ds:uri="a4634551-c501-4e5e-ac96-dde1e0c9b252"/>
  </ds:schemaRefs>
</ds:datastoreItem>
</file>

<file path=customXml/itemProps3.xml><?xml version="1.0" encoding="utf-8"?>
<ds:datastoreItem xmlns:ds="http://schemas.openxmlformats.org/officeDocument/2006/customXml" ds:itemID="{0DEFD90E-A8E9-4E15-A031-0A26C6521213}">
  <ds:schemaRefs>
    <ds:schemaRef ds:uri="http://schemas.microsoft.com/sharepoint/v3/contenttype/forms"/>
  </ds:schemaRefs>
</ds:datastoreItem>
</file>

<file path=customXml/itemProps4.xml><?xml version="1.0" encoding="utf-8"?>
<ds:datastoreItem xmlns:ds="http://schemas.openxmlformats.org/officeDocument/2006/customXml" ds:itemID="{431A0288-06A0-4F4C-8914-88FFCE234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34551-c501-4e5e-ac96-dde1e0c9b252"/>
    <ds:schemaRef ds:uri="4295b89e-2911-42f0-a767-8ca596d6842f"/>
    <ds:schemaRef ds:uri="d65e48b5-f38d-431e-9b4f-47403bf45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FA68790-6F50-4769-84B8-A7DFF1FD127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3147</Words>
  <Characters>18253</Characters>
  <Application>Microsoft Office Word</Application>
  <DocSecurity>0</DocSecurity>
  <Lines>152</Lines>
  <Paragraphs>42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KÄSUNDUSLEPING NR ……</vt:lpstr>
      <vt:lpstr>KÄSUNDUSLEPING NR ……</vt:lpstr>
    </vt:vector>
  </TitlesOfParts>
  <Company>Riigi Kinnisvara AS</Company>
  <LinksUpToDate>false</LinksUpToDate>
  <CharactersWithSpaces>21358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KÄSUNDUSLEPING NR ……</dc:title>
  <dc:subject/>
  <dc:creator>aare.aun</dc:creator>
  <cp:keywords/>
  <cp:lastModifiedBy>Kerli Kikojan</cp:lastModifiedBy>
  <cp:revision>8</cp:revision>
  <cp:lastPrinted>2023-01-11T16:47:00Z</cp:lastPrinted>
  <dcterms:created xsi:type="dcterms:W3CDTF">2026-08-11T07:24:00Z</dcterms:created>
  <dcterms:modified xsi:type="dcterms:W3CDTF">2026-09-03T10:47:00Z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_tyybid">
    <vt:lpwstr>Leping</vt:lpwstr>
  </property>
  <property fmtid="{D5CDD505-2E9C-101B-9397-08002B2CF9AE}" pid="3" name="Eelarve">
    <vt:lpwstr>KO 6.03.00.00.0000; TS 9601; KL 1551; projekt 10103; obejktikood 08AX936A; osak 30163</vt:lpwstr>
  </property>
  <property fmtid="{D5CDD505-2E9C-101B-9397-08002B2CF9AE}" pid="4" name="Joustub">
    <vt:lpwstr>29.12.2006</vt:lpwstr>
  </property>
  <property fmtid="{D5CDD505-2E9C-101B-9397-08002B2CF9AE}" pid="5" name="Juurdepaas">
    <vt:lpwstr>Avalik</vt:lpwstr>
  </property>
  <property fmtid="{D5CDD505-2E9C-101B-9397-08002B2CF9AE}" pid="6" name="Kehtib_kuni">
    <vt:lpwstr>7.02.2007</vt:lpwstr>
  </property>
  <property fmtid="{D5CDD505-2E9C-101B-9397-08002B2CF9AE}" pid="7" name="Meie_kuup">
    <vt:lpwstr>28.12.2006</vt:lpwstr>
  </property>
  <property fmtid="{D5CDD505-2E9C-101B-9397-08002B2CF9AE}" pid="8" name="Meie_reg_nr">
    <vt:lpwstr>1/110-06</vt:lpwstr>
  </property>
  <property fmtid="{D5CDD505-2E9C-101B-9397-08002B2CF9AE}" pid="9" name="Objekt">
    <vt:lpwstr>Harku vangla detailplaneeringu riigihange</vt:lpwstr>
  </property>
  <property fmtid="{D5CDD505-2E9C-101B-9397-08002B2CF9AE}" pid="10" name="Summa">
    <vt:lpwstr>68440</vt:lpwstr>
  </property>
  <property fmtid="{D5CDD505-2E9C-101B-9397-08002B2CF9AE}" pid="11" name="Tarnija">
    <vt:lpwstr>Telora-E AS</vt:lpwstr>
  </property>
  <property fmtid="{D5CDD505-2E9C-101B-9397-08002B2CF9AE}" pid="12" name="Tellija">
    <vt:lpwstr>JM</vt:lpwstr>
  </property>
  <property fmtid="{D5CDD505-2E9C-101B-9397-08002B2CF9AE}" pid="13" name="ebAbsUrl">
    <vt:lpwstr>519926</vt:lpwstr>
  </property>
  <property fmtid="{D5CDD505-2E9C-101B-9397-08002B2CF9AE}" pid="14" name="ContentType">
    <vt:lpwstr>Dokument</vt:lpwstr>
  </property>
  <property fmtid="{D5CDD505-2E9C-101B-9397-08002B2CF9AE}" pid="15" name="Staatus">
    <vt:lpwstr>Pooleli</vt:lpwstr>
  </property>
  <property fmtid="{D5CDD505-2E9C-101B-9397-08002B2CF9AE}" pid="16" name="ContentTypeId">
    <vt:lpwstr>0x01010040C1E66C1C12A5448E2DE15E59C4812C</vt:lpwstr>
  </property>
  <property fmtid="{D5CDD505-2E9C-101B-9397-08002B2CF9AE}" pid="17" name="_dlc_DocIdItemGuid">
    <vt:lpwstr>fe31eb65-46a6-4f89-b2ef-cc4e9821077b</vt:lpwstr>
  </property>
  <property fmtid="{D5CDD505-2E9C-101B-9397-08002B2CF9AE}" pid="18" name="MediaServiceImageTags">
    <vt:lpwstr/>
  </property>
</Properties>
</file>